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7740255"/>
        <w:docPartObj>
          <w:docPartGallery w:val="Cover Pages"/>
          <w:docPartUnique/>
        </w:docPartObj>
      </w:sdtPr>
      <w:sdtEndPr/>
      <w:sdtContent>
        <w:p w:rsidR="00BB5D0B" w:rsidRDefault="004D31A1" w:rsidP="00205825">
          <w:pPr>
            <w:jc w:val="both"/>
          </w:pPr>
          <w:r>
            <w:rPr>
              <w:noProof/>
              <w:lang w:eastAsia="en-IE"/>
            </w:rPr>
            <mc:AlternateContent>
              <mc:Choice Requires="wps">
                <w:drawing>
                  <wp:anchor distT="0" distB="0" distL="114300" distR="114300" simplePos="0" relativeHeight="251659264" behindDoc="0" locked="0" layoutInCell="1" allowOverlap="1" wp14:anchorId="4080DDCA" wp14:editId="2AC95A23">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8534400"/>
                    <wp:effectExtent l="0" t="0" r="24130" b="19050"/>
                    <wp:wrapNone/>
                    <wp:docPr id="36" name="Rectangle 36"/>
                    <wp:cNvGraphicFramePr/>
                    <a:graphic xmlns:a="http://schemas.openxmlformats.org/drawingml/2006/main">
                      <a:graphicData uri="http://schemas.microsoft.com/office/word/2010/wordprocessingShape">
                        <wps:wsp>
                          <wps:cNvSpPr/>
                          <wps:spPr>
                            <a:xfrm>
                              <a:off x="0" y="0"/>
                              <a:ext cx="3108960" cy="853440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0</wp14:pctHeight>
                    </wp14:sizeRelV>
                  </wp:anchor>
                </w:drawing>
              </mc:Choice>
              <mc:Fallback xmlns:w15="http://schemas.microsoft.com/office/word/2012/wordml">
                <w:pict>
                  <v:rect w14:anchorId="10F2C645" id="Rectangle 36" o:spid="_x0000_s1026" style="position:absolute;margin-left:0;margin-top:0;width:244.8pt;height:672pt;z-index:251659264;visibility:visible;mso-wrap-style:square;mso-width-percent:400;mso-height-percent:0;mso-left-percent:440;mso-top-percent:25;mso-wrap-distance-left:9pt;mso-wrap-distance-top:0;mso-wrap-distance-right:9pt;mso-wrap-distance-bottom:0;mso-position-horizontal-relative:page;mso-position-vertical-relative:page;mso-width-percent:400;mso-height-percent: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" fillcolor="white [3212]" strokecolor="#938953 [1614]" strokeweight="1.25pt">
                    <w10:wrap anchorx="page" anchory="page"/>
                  </v:rect>
                </w:pict>
              </mc:Fallback>
            </mc:AlternateContent>
          </w:r>
          <w:r w:rsidR="00BB5D0B">
            <w:rPr>
              <w:noProof/>
              <w:lang w:eastAsia="en-IE"/>
            </w:rPr>
            <mc:AlternateContent>
              <mc:Choice Requires="wps">
                <w:drawing>
                  <wp:anchor distT="0" distB="0" distL="114300" distR="114300" simplePos="0" relativeHeight="251663360" behindDoc="1" locked="0" layoutInCell="1" allowOverlap="1" wp14:anchorId="7E0B8D04" wp14:editId="1C2DDD26">
                    <wp:simplePos x="0" y="0"/>
                    <wp:positionH relativeFrom="page">
                      <wp:align>center</wp:align>
                    </wp:positionH>
                    <wp:positionV relativeFrom="page">
                      <wp:align>center</wp:align>
                    </wp:positionV>
                    <wp:extent cx="7383780" cy="9555480"/>
                    <wp:effectExtent l="0" t="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92562E" w:rsidRDefault="0092562E"/>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angle 34" o:spid="_x0000_s1026" style="position:absolute;left:0;text-align:left;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" fillcolor="#f1efe6 [2579]" stroked="f" strokeweight="2pt">
                    <v:fill color2="#575131 [963]" rotate="t" focusposition=".5,.5" focussize="" focus="100%" type="gradientRadial"/>
                    <v:path arrowok="t"/>
                    <v:textbox inset="21.6pt,,21.6pt">
                      <w:txbxContent>
                        <w:p w:rsidR="0092562E" w:rsidRDefault="0092562E"/>
                      </w:txbxContent>
                    </v:textbox>
                    <w10:wrap anchorx="page" anchory="page"/>
                  </v:rect>
                </w:pict>
              </mc:Fallback>
            </mc:AlternateContent>
          </w:r>
          <w:r w:rsidR="00BB5D0B">
            <w:rPr>
              <w:noProof/>
              <w:lang w:eastAsia="en-IE"/>
            </w:rPr>
            <mc:AlternateContent>
              <mc:Choice Requires="wps">
                <w:drawing>
                  <wp:anchor distT="0" distB="0" distL="114300" distR="114300" simplePos="0" relativeHeight="251660288" behindDoc="0" locked="0" layoutInCell="1" allowOverlap="1" wp14:anchorId="0993BCB2" wp14:editId="03BAB330">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57150" t="38100" r="98425" b="107315"/>
                    <wp:wrapNone/>
                    <wp:docPr id="35" name="Rectangle 35"/>
                    <wp:cNvGraphicFramePr/>
                    <a:graphic xmlns:a="http://schemas.openxmlformats.org/drawingml/2006/main">
                      <a:graphicData uri="http://schemas.microsoft.com/office/word/2010/wordprocessingShape">
                        <wps:wsp>
                          <wps:cNvSpPr/>
                          <wps:spPr>
                            <a:xfrm>
                              <a:off x="0" y="0"/>
                              <a:ext cx="2875915" cy="3017520"/>
                            </a:xfrm>
                            <a:prstGeom prst="rect">
                              <a:avLst/>
                            </a:prstGeom>
                            <a:ln/>
                          </wps:spPr>
                          <wps:style>
                            <a:lnRef idx="0">
                              <a:schemeClr val="accent3"/>
                            </a:lnRef>
                            <a:fillRef idx="3">
                              <a:schemeClr val="accent3"/>
                            </a:fillRef>
                            <a:effectRef idx="3">
                              <a:schemeClr val="accent3"/>
                            </a:effectRef>
                            <a:fontRef idx="minor">
                              <a:schemeClr val="lt1"/>
                            </a:fontRef>
                          </wps:style>
                          <wps:txbx>
                            <w:txbxContent>
                              <w:p w:rsidR="0092562E" w:rsidRPr="000A06A7" w:rsidRDefault="0092562E" w:rsidP="000A06A7">
                                <w:pPr>
                                  <w:spacing w:before="240"/>
                                  <w:jc w:val="center"/>
                                  <w:rPr>
                                    <w:color w:val="FFFFFF" w:themeColor="background1"/>
                                  </w:rPr>
                                </w:pPr>
                                <w:r>
                                  <w:rPr>
                                    <w:noProof/>
                                    <w:lang w:eastAsia="en-IE"/>
                                  </w:rPr>
                                  <w:drawing>
                                    <wp:inline distT="0" distB="0" distL="0" distR="0" wp14:anchorId="11639D32" wp14:editId="35923F49">
                                      <wp:extent cx="1798320" cy="1294937"/>
                                      <wp:effectExtent l="133350" t="133350" r="182880" b="1911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dpi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1943" cy="1297546"/>
                                              </a:xfrm>
                                              <a:prstGeom prst="rect">
                                                <a:avLst/>
                                              </a:prstGeom>
                                              <a:ln w="88900" cap="sq" cmpd="thickThin">
                                                <a:solidFill>
                                                  <a:srgbClr val="000000"/>
                                                </a:solidFill>
                                                <a:prstDash val="solid"/>
                                                <a:miter lim="800000"/>
                                              </a:ln>
                                              <a:effectLst>
                                                <a:outerShdw blurRad="50800" dist="38100" dir="2700000" algn="tl" rotWithShape="0">
                                                  <a:prstClr val="black">
                                                    <a:alpha val="40000"/>
                                                  </a:prstClr>
                                                </a:outerShdw>
                                              </a:effectLst>
                                            </pic:spPr>
                                          </pic:pic>
                                        </a:graphicData>
                                      </a:graphic>
                                    </wp:inline>
                                  </w:drawing>
                                </w:r>
                                <w:r w:rsidRPr="000A06A7">
                                  <w:rPr>
                                    <w:b/>
                                    <w:color w:val="FFFFFF" w:themeColor="background1"/>
                                    <w:sz w:val="20"/>
                                    <w:szCs w:val="20"/>
                                  </w:rPr>
                                  <w:t>The Companies Act-Jamaica 2004</w:t>
                                </w:r>
                              </w:p>
                              <w:p w:rsidR="0092562E" w:rsidRPr="000A06A7" w:rsidRDefault="0092562E" w:rsidP="00C14933">
                                <w:pPr>
                                  <w:spacing w:before="240"/>
                                  <w:jc w:val="center"/>
                                  <w:rPr>
                                    <w:b/>
                                    <w:color w:val="FFFFFF" w:themeColor="background1"/>
                                    <w:sz w:val="20"/>
                                    <w:szCs w:val="20"/>
                                  </w:rPr>
                                </w:pPr>
                                <w:r>
                                  <w:rPr>
                                    <w:b/>
                                    <w:color w:val="FFFFFF" w:themeColor="background1"/>
                                    <w:sz w:val="20"/>
                                    <w:szCs w:val="20"/>
                                  </w:rPr>
                                  <w:t>Code of Conduct for</w:t>
                                </w:r>
                                <w:r w:rsidRPr="000A06A7">
                                  <w:rPr>
                                    <w:b/>
                                    <w:color w:val="FFFFFF" w:themeColor="background1"/>
                                    <w:sz w:val="20"/>
                                    <w:szCs w:val="20"/>
                                  </w:rPr>
                                  <w:t xml:space="preserve"> Jamaica</w:t>
                                </w:r>
                                <w:r>
                                  <w:rPr>
                                    <w:b/>
                                    <w:color w:val="FFFFFF" w:themeColor="background1"/>
                                    <w:sz w:val="20"/>
                                    <w:szCs w:val="20"/>
                                  </w:rPr>
                                  <w:t>n</w:t>
                                </w:r>
                                <w:r w:rsidRPr="000A06A7">
                                  <w:rPr>
                                    <w:b/>
                                    <w:color w:val="FFFFFF" w:themeColor="background1"/>
                                    <w:sz w:val="20"/>
                                    <w:szCs w:val="20"/>
                                  </w:rPr>
                                  <w:t xml:space="preserve"> Touch Association Limited</w:t>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Rectangle 35" o:spid="_x0000_s1027" style="position:absolute;left:0;text-align:left;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" fillcolor="#506329 [1638]" stroked="f">
                    <v:fill color2="#93b64c [3014]" rotate="t" angle="180" colors="0 #769535;52429f #9bc348;1 #9cc746" focus="100%" type="gradient">
                      <o:fill v:ext="view" type="gradientUnscaled"/>
                    </v:fill>
                    <v:shadow on="t" color="black" opacity="22937f" origin=",.5" offset="0,.63889mm"/>
                    <v:textbox inset="14.4pt,14.4pt,14.4pt,28.8pt">
                      <w:txbxContent>
                        <w:p w:rsidR="0092562E" w:rsidRPr="000A06A7" w:rsidRDefault="0092562E" w:rsidP="000A06A7">
                          <w:pPr>
                            <w:spacing w:before="240"/>
                            <w:jc w:val="center"/>
                            <w:rPr>
                              <w:color w:val="FFFFFF" w:themeColor="background1"/>
                            </w:rPr>
                          </w:pPr>
                          <w:r>
                            <w:rPr>
                              <w:noProof/>
                              <w:lang w:eastAsia="en-IE"/>
                            </w:rPr>
                            <w:drawing>
                              <wp:inline distT="0" distB="0" distL="0" distR="0" wp14:anchorId="11639D32" wp14:editId="35923F49">
                                <wp:extent cx="1798320" cy="1294937"/>
                                <wp:effectExtent l="133350" t="133350" r="182880" b="1911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dpi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1943" cy="1297546"/>
                                        </a:xfrm>
                                        <a:prstGeom prst="rect">
                                          <a:avLst/>
                                        </a:prstGeom>
                                        <a:ln w="88900" cap="sq" cmpd="thickThin">
                                          <a:solidFill>
                                            <a:srgbClr val="000000"/>
                                          </a:solidFill>
                                          <a:prstDash val="solid"/>
                                          <a:miter lim="800000"/>
                                        </a:ln>
                                        <a:effectLst>
                                          <a:outerShdw blurRad="50800" dist="38100" dir="2700000" algn="tl" rotWithShape="0">
                                            <a:prstClr val="black">
                                              <a:alpha val="40000"/>
                                            </a:prstClr>
                                          </a:outerShdw>
                                        </a:effectLst>
                                      </pic:spPr>
                                    </pic:pic>
                                  </a:graphicData>
                                </a:graphic>
                              </wp:inline>
                            </w:drawing>
                          </w:r>
                          <w:r w:rsidRPr="000A06A7">
                            <w:rPr>
                              <w:b/>
                              <w:color w:val="FFFFFF" w:themeColor="background1"/>
                              <w:sz w:val="20"/>
                              <w:szCs w:val="20"/>
                            </w:rPr>
                            <w:t>The Companies Act-Jamaica 2004</w:t>
                          </w:r>
                        </w:p>
                        <w:p w:rsidR="0092562E" w:rsidRPr="000A06A7" w:rsidRDefault="0092562E" w:rsidP="00C14933">
                          <w:pPr>
                            <w:spacing w:before="240"/>
                            <w:jc w:val="center"/>
                            <w:rPr>
                              <w:b/>
                              <w:color w:val="FFFFFF" w:themeColor="background1"/>
                              <w:sz w:val="20"/>
                              <w:szCs w:val="20"/>
                            </w:rPr>
                          </w:pPr>
                          <w:r>
                            <w:rPr>
                              <w:b/>
                              <w:color w:val="FFFFFF" w:themeColor="background1"/>
                              <w:sz w:val="20"/>
                              <w:szCs w:val="20"/>
                            </w:rPr>
                            <w:t>Code of Conduct for</w:t>
                          </w:r>
                          <w:r w:rsidRPr="000A06A7">
                            <w:rPr>
                              <w:b/>
                              <w:color w:val="FFFFFF" w:themeColor="background1"/>
                              <w:sz w:val="20"/>
                              <w:szCs w:val="20"/>
                            </w:rPr>
                            <w:t xml:space="preserve"> Jamaica</w:t>
                          </w:r>
                          <w:r>
                            <w:rPr>
                              <w:b/>
                              <w:color w:val="FFFFFF" w:themeColor="background1"/>
                              <w:sz w:val="20"/>
                              <w:szCs w:val="20"/>
                            </w:rPr>
                            <w:t>n</w:t>
                          </w:r>
                          <w:r w:rsidRPr="000A06A7">
                            <w:rPr>
                              <w:b/>
                              <w:color w:val="FFFFFF" w:themeColor="background1"/>
                              <w:sz w:val="20"/>
                              <w:szCs w:val="20"/>
                            </w:rPr>
                            <w:t xml:space="preserve"> Touch Association Limited</w:t>
                          </w:r>
                        </w:p>
                      </w:txbxContent>
                    </v:textbox>
                    <w10:wrap anchorx="page" anchory="page"/>
                  </v:rect>
                </w:pict>
              </mc:Fallback>
            </mc:AlternateContent>
          </w:r>
        </w:p>
        <w:p w:rsidR="00BB5D0B" w:rsidRDefault="004D31A1" w:rsidP="00205825">
          <w:pPr>
            <w:jc w:val="both"/>
          </w:pPr>
          <w:r>
            <w:rPr>
              <w:noProof/>
              <w:lang w:eastAsia="en-IE"/>
            </w:rPr>
            <mc:AlternateContent>
              <mc:Choice Requires="wps">
                <w:drawing>
                  <wp:anchor distT="0" distB="0" distL="114300" distR="114300" simplePos="0" relativeHeight="251666432" behindDoc="0" locked="0" layoutInCell="1" allowOverlap="1" wp14:anchorId="2C78E698" wp14:editId="35332ADD">
                    <wp:simplePos x="0" y="0"/>
                    <wp:positionH relativeFrom="column">
                      <wp:posOffset>2576945</wp:posOffset>
                    </wp:positionH>
                    <wp:positionV relativeFrom="paragraph">
                      <wp:posOffset>4373476</wp:posOffset>
                    </wp:positionV>
                    <wp:extent cx="2721610" cy="2396836"/>
                    <wp:effectExtent l="0" t="0" r="2540" b="3810"/>
                    <wp:wrapNone/>
                    <wp:docPr id="1" name="Text Box 1"/>
                    <wp:cNvGraphicFramePr/>
                    <a:graphic xmlns:a="http://schemas.openxmlformats.org/drawingml/2006/main">
                      <a:graphicData uri="http://schemas.microsoft.com/office/word/2010/wordprocessingShape">
                        <wps:wsp>
                          <wps:cNvSpPr txBox="1"/>
                          <wps:spPr>
                            <a:xfrm>
                              <a:off x="0" y="0"/>
                              <a:ext cx="2721610" cy="2396836"/>
                            </a:xfrm>
                            <a:prstGeom prst="rect">
                              <a:avLst/>
                            </a:prstGeom>
                            <a:solidFill>
                              <a:prstClr val="white"/>
                            </a:solidFill>
                            <a:ln>
                              <a:noFill/>
                            </a:ln>
                            <a:effectLst/>
                          </wps:spPr>
                          <wps:txbx>
                            <w:txbxContent>
                              <w:p w:rsidR="0092562E" w:rsidRDefault="0092562E" w:rsidP="004D31A1">
                                <w:pPr>
                                  <w:pStyle w:val="Caption"/>
                                  <w:jc w:val="center"/>
                                </w:pPr>
                              </w:p>
                              <w:p w:rsidR="0092562E" w:rsidRPr="007B1371" w:rsidRDefault="0092562E" w:rsidP="004D31A1">
                                <w:pPr>
                                  <w:pStyle w:val="Caption"/>
                                  <w:jc w:val="center"/>
                                </w:pPr>
                                <w:r>
                                  <w:rPr>
                                    <w:rFonts w:ascii="Forte" w:eastAsiaTheme="majorEastAsia" w:hAnsi="Forte" w:cstheme="majorBidi"/>
                                    <w:b w:val="0"/>
                                    <w:bCs w:val="0"/>
                                    <w:noProof/>
                                    <w:color w:val="000000" w:themeColor="text1"/>
                                    <w:sz w:val="48"/>
                                    <w:szCs w:val="48"/>
                                    <w:lang w:eastAsia="en-IE"/>
                                  </w:rPr>
                                  <w:drawing>
                                    <wp:inline distT="0" distB="0" distL="0" distR="0" wp14:anchorId="53C25377" wp14:editId="6108E31B">
                                      <wp:extent cx="2406015" cy="1585937"/>
                                      <wp:effectExtent l="0" t="0" r="0" b="0"/>
                                      <wp:docPr id="7" name="Picture 7" descr="jam-touc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touch-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6015" cy="1585937"/>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202.9pt;margin-top:344.35pt;width:214.3pt;height:18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" stroked="f">
                    <v:textbox inset="0,0,0,0">
                      <w:txbxContent>
                        <w:p w:rsidR="0092562E" w:rsidRDefault="0092562E" w:rsidP="004D31A1">
                          <w:pPr>
                            <w:pStyle w:val="Caption"/>
                            <w:jc w:val="center"/>
                          </w:pPr>
                        </w:p>
                        <w:p w:rsidR="0092562E" w:rsidRPr="007B1371" w:rsidRDefault="0092562E" w:rsidP="004D31A1">
                          <w:pPr>
                            <w:pStyle w:val="Caption"/>
                            <w:jc w:val="center"/>
                          </w:pPr>
                          <w:r>
                            <w:rPr>
                              <w:rFonts w:ascii="Forte" w:eastAsiaTheme="majorEastAsia" w:hAnsi="Forte" w:cstheme="majorBidi"/>
                              <w:b w:val="0"/>
                              <w:bCs w:val="0"/>
                              <w:noProof/>
                              <w:color w:val="000000" w:themeColor="text1"/>
                              <w:sz w:val="48"/>
                              <w:szCs w:val="48"/>
                              <w:lang w:eastAsia="en-IE"/>
                            </w:rPr>
                            <w:drawing>
                              <wp:inline distT="0" distB="0" distL="0" distR="0" wp14:anchorId="53C25377" wp14:editId="6108E31B">
                                <wp:extent cx="2406015" cy="1585937"/>
                                <wp:effectExtent l="0" t="0" r="0" b="0"/>
                                <wp:docPr id="7" name="Picture 7" descr="jam-touc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touch-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6015" cy="1585937"/>
                                        </a:xfrm>
                                        <a:prstGeom prst="rect">
                                          <a:avLst/>
                                        </a:prstGeom>
                                        <a:noFill/>
                                        <a:ln>
                                          <a:noFill/>
                                        </a:ln>
                                      </pic:spPr>
                                    </pic:pic>
                                  </a:graphicData>
                                </a:graphic>
                              </wp:inline>
                            </w:drawing>
                          </w:r>
                        </w:p>
                      </w:txbxContent>
                    </v:textbox>
                  </v:shape>
                </w:pict>
              </mc:Fallback>
            </mc:AlternateContent>
          </w:r>
          <w:r>
            <w:rPr>
              <w:noProof/>
              <w:lang w:eastAsia="en-IE"/>
            </w:rPr>
            <mc:AlternateContent>
              <mc:Choice Requires="wps">
                <w:drawing>
                  <wp:anchor distT="0" distB="0" distL="114300" distR="114300" simplePos="0" relativeHeight="251661312" behindDoc="0" locked="0" layoutInCell="1" allowOverlap="1" wp14:anchorId="07002B5E" wp14:editId="2C8C68C7">
                    <wp:simplePos x="0" y="0"/>
                    <wp:positionH relativeFrom="page">
                      <wp:posOffset>3495040</wp:posOffset>
                    </wp:positionH>
                    <wp:positionV relativeFrom="page">
                      <wp:posOffset>3368040</wp:posOffset>
                    </wp:positionV>
                    <wp:extent cx="2797810" cy="2475230"/>
                    <wp:effectExtent l="0" t="0" r="0" b="1270"/>
                    <wp:wrapSquare wrapText="bothSides"/>
                    <wp:docPr id="39" name="Text Box 39"/>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hAnsiTheme="majorHAnsi"/>
                                    <w:b/>
                                    <w:noProof/>
                                    <w:color w:val="00B050"/>
                                    <w:sz w:val="72"/>
                                    <w:szCs w:val="144"/>
                                  </w:rPr>
                                  <w:alias w:val="Title"/>
                                  <w:id w:val="-923030249"/>
                                  <w:dataBinding w:prefixMappings="xmlns:ns0='http://schemas.openxmlformats.org/package/2006/metadata/core-properties' xmlns:ns1='http://purl.org/dc/elements/1.1/'" w:xpath="/ns0:coreProperties[1]/ns1:title[1]" w:storeItemID="{6C3C8BC8-F283-45AE-878A-BAB7291924A1}"/>
                                  <w:text/>
                                </w:sdtPr>
                                <w:sdtEndPr/>
                                <w:sdtContent>
                                  <w:p w:rsidR="0092562E" w:rsidRPr="00FF6387" w:rsidRDefault="0092562E" w:rsidP="00FF6387">
                                    <w:pPr>
                                      <w:jc w:val="center"/>
                                      <w:rPr>
                                        <w:rFonts w:asciiTheme="majorHAnsi" w:hAnsiTheme="majorHAnsi"/>
                                        <w:b/>
                                        <w:noProof/>
                                        <w:color w:val="00B050"/>
                                        <w:sz w:val="72"/>
                                        <w:szCs w:val="144"/>
                                      </w:rPr>
                                    </w:pPr>
                                    <w:r w:rsidRPr="00FF6387">
                                      <w:rPr>
                                        <w:rFonts w:asciiTheme="majorHAnsi" w:hAnsiTheme="majorHAnsi"/>
                                        <w:b/>
                                        <w:noProof/>
                                        <w:color w:val="00B050"/>
                                        <w:sz w:val="72"/>
                                        <w:szCs w:val="144"/>
                                      </w:rPr>
                                      <w:t>Jamaican Touch Association</w:t>
                                    </w:r>
                                  </w:p>
                                </w:sdtContent>
                              </w:sdt>
                              <w:sdt>
                                <w:sdtPr>
                                  <w:rPr>
                                    <w:rFonts w:asciiTheme="majorHAnsi" w:hAnsiTheme="majorHAnsi"/>
                                    <w:b/>
                                    <w:noProof/>
                                    <w:color w:val="00B050"/>
                                    <w:sz w:val="32"/>
                                    <w:szCs w:val="40"/>
                                  </w:rPr>
                                  <w:alias w:val="Subtitle"/>
                                  <w:id w:val="-1578123185"/>
                                  <w:dataBinding w:prefixMappings="xmlns:ns0='http://schemas.openxmlformats.org/package/2006/metadata/core-properties' xmlns:ns1='http://purl.org/dc/elements/1.1/'" w:xpath="/ns0:coreProperties[1]/ns1:subject[1]" w:storeItemID="{6C3C8BC8-F283-45AE-878A-BAB7291924A1}"/>
                                  <w:text/>
                                </w:sdtPr>
                                <w:sdtEndPr/>
                                <w:sdtContent>
                                  <w:p w:rsidR="0092562E" w:rsidRPr="00FF6387" w:rsidRDefault="0092562E" w:rsidP="00FF6387">
                                    <w:pPr>
                                      <w:jc w:val="center"/>
                                      <w:rPr>
                                        <w:rFonts w:asciiTheme="majorHAnsi" w:hAnsiTheme="majorHAnsi"/>
                                        <w:b/>
                                        <w:noProof/>
                                        <w:color w:val="00B050"/>
                                        <w:sz w:val="32"/>
                                        <w:szCs w:val="40"/>
                                      </w:rPr>
                                    </w:pPr>
                                    <w:r>
                                      <w:rPr>
                                        <w:rFonts w:asciiTheme="majorHAnsi" w:hAnsiTheme="majorHAnsi"/>
                                        <w:b/>
                                        <w:noProof/>
                                        <w:color w:val="00B050"/>
                                        <w:sz w:val="32"/>
                                        <w:szCs w:val="40"/>
                                      </w:rPr>
                                      <w:t>Code of Conduct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Text Box 39" o:spid="_x0000_s1029" type="#_x0000_t202" style="position:absolute;left:0;text-align:left;margin-left:275.2pt;margin-top:265.2pt;width:220.3pt;height:194.9pt;z-index:251661312;visibility:visible;mso-wrap-style:square;mso-width-percent:360;mso-height-percent:280;mso-wrap-distance-left:9pt;mso-wrap-distance-top:0;mso-wrap-distance-right:9pt;mso-wrap-distance-bottom:0;mso-position-horizontal:absolute;mso-position-horizontal-relative:page;mso-position-vertical:absolute;mso-position-vertical-relative:page;mso-width-percent:36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" filled="f" stroked="f" strokeweight=".5pt">
                    <v:textbox style="mso-fit-shape-to-text:t">
                      <w:txbxContent>
                        <w:sdt>
                          <w:sdtPr>
                            <w:rPr>
                              <w:rFonts w:asciiTheme="majorHAnsi" w:hAnsiTheme="majorHAnsi"/>
                              <w:b/>
                              <w:noProof/>
                              <w:color w:val="00B050"/>
                              <w:sz w:val="72"/>
                              <w:szCs w:val="144"/>
                            </w:rPr>
                            <w:alias w:val="Title"/>
                            <w:id w:val="-923030249"/>
                            <w:dataBinding w:prefixMappings="xmlns:ns0='http://schemas.openxmlformats.org/package/2006/metadata/core-properties' xmlns:ns1='http://purl.org/dc/elements/1.1/'" w:xpath="/ns0:coreProperties[1]/ns1:title[1]" w:storeItemID="{6C3C8BC8-F283-45AE-878A-BAB7291924A1}"/>
                            <w:text/>
                          </w:sdtPr>
                          <w:sdtEndPr/>
                          <w:sdtContent>
                            <w:p w:rsidR="0092562E" w:rsidRPr="00FF6387" w:rsidRDefault="0092562E" w:rsidP="00FF6387">
                              <w:pPr>
                                <w:jc w:val="center"/>
                                <w:rPr>
                                  <w:rFonts w:asciiTheme="majorHAnsi" w:hAnsiTheme="majorHAnsi"/>
                                  <w:b/>
                                  <w:noProof/>
                                  <w:color w:val="00B050"/>
                                  <w:sz w:val="72"/>
                                  <w:szCs w:val="144"/>
                                </w:rPr>
                              </w:pPr>
                              <w:r w:rsidRPr="00FF6387">
                                <w:rPr>
                                  <w:rFonts w:asciiTheme="majorHAnsi" w:hAnsiTheme="majorHAnsi"/>
                                  <w:b/>
                                  <w:noProof/>
                                  <w:color w:val="00B050"/>
                                  <w:sz w:val="72"/>
                                  <w:szCs w:val="144"/>
                                </w:rPr>
                                <w:t>Jamaican Touch Association</w:t>
                              </w:r>
                            </w:p>
                          </w:sdtContent>
                        </w:sdt>
                        <w:sdt>
                          <w:sdtPr>
                            <w:rPr>
                              <w:rFonts w:asciiTheme="majorHAnsi" w:hAnsiTheme="majorHAnsi"/>
                              <w:b/>
                              <w:noProof/>
                              <w:color w:val="00B050"/>
                              <w:sz w:val="32"/>
                              <w:szCs w:val="40"/>
                            </w:rPr>
                            <w:alias w:val="Subtitle"/>
                            <w:id w:val="-1578123185"/>
                            <w:dataBinding w:prefixMappings="xmlns:ns0='http://schemas.openxmlformats.org/package/2006/metadata/core-properties' xmlns:ns1='http://purl.org/dc/elements/1.1/'" w:xpath="/ns0:coreProperties[1]/ns1:subject[1]" w:storeItemID="{6C3C8BC8-F283-45AE-878A-BAB7291924A1}"/>
                            <w:text/>
                          </w:sdtPr>
                          <w:sdtEndPr/>
                          <w:sdtContent>
                            <w:p w:rsidR="0092562E" w:rsidRPr="00FF6387" w:rsidRDefault="0092562E" w:rsidP="00FF6387">
                              <w:pPr>
                                <w:jc w:val="center"/>
                                <w:rPr>
                                  <w:rFonts w:asciiTheme="majorHAnsi" w:hAnsiTheme="majorHAnsi"/>
                                  <w:b/>
                                  <w:noProof/>
                                  <w:color w:val="00B050"/>
                                  <w:sz w:val="32"/>
                                  <w:szCs w:val="40"/>
                                </w:rPr>
                              </w:pPr>
                              <w:r>
                                <w:rPr>
                                  <w:rFonts w:asciiTheme="majorHAnsi" w:hAnsiTheme="majorHAnsi"/>
                                  <w:b/>
                                  <w:noProof/>
                                  <w:color w:val="00B050"/>
                                  <w:sz w:val="32"/>
                                  <w:szCs w:val="40"/>
                                </w:rPr>
                                <w:t>Code of Conduct</w:t>
                              </w:r>
                            </w:p>
                          </w:sdtContent>
                        </w:sdt>
                      </w:txbxContent>
                    </v:textbox>
                    <w10:wrap type="square" anchorx="page" anchory="page"/>
                  </v:shape>
                </w:pict>
              </mc:Fallback>
            </mc:AlternateContent>
          </w:r>
          <w:r>
            <w:rPr>
              <w:noProof/>
              <w:lang w:eastAsia="en-IE"/>
            </w:rPr>
            <mc:AlternateContent>
              <mc:Choice Requires="wps">
                <w:drawing>
                  <wp:anchor distT="0" distB="0" distL="114300" distR="114300" simplePos="0" relativeHeight="251664384" behindDoc="0" locked="0" layoutInCell="1" allowOverlap="1" wp14:anchorId="219C538A" wp14:editId="053DA649">
                    <wp:simplePos x="0" y="0"/>
                    <wp:positionH relativeFrom="page">
                      <wp:posOffset>3495040</wp:posOffset>
                    </wp:positionH>
                    <wp:positionV relativeFrom="page">
                      <wp:posOffset>8012430</wp:posOffset>
                    </wp:positionV>
                    <wp:extent cx="2797810" cy="268605"/>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92562E" w:rsidRDefault="004E5BC1" w:rsidP="004D31A1">
                                <w:pPr>
                                  <w:pStyle w:val="NoSpacing"/>
                                  <w:jc w:val="center"/>
                                  <w:rPr>
                                    <w:noProof/>
                                    <w:color w:val="1F497D" w:themeColor="text2"/>
                                  </w:rPr>
                                </w:pPr>
                                <w:sdt>
                                  <w:sdtPr>
                                    <w:rPr>
                                      <w:noProof/>
                                      <w:color w:val="00B050"/>
                                    </w:rPr>
                                    <w:alias w:val="Author"/>
                                    <w:id w:val="-1624146369"/>
                                    <w:dataBinding w:prefixMappings="xmlns:ns0='http://schemas.openxmlformats.org/package/2006/metadata/core-properties' xmlns:ns1='http://purl.org/dc/elements/1.1/'" w:xpath="/ns0:coreProperties[1]/ns1:creator[1]" w:storeItemID="{6C3C8BC8-F283-45AE-878A-BAB7291924A1}"/>
                                    <w:text/>
                                  </w:sdtPr>
                                  <w:sdtEndPr/>
                                  <w:sdtContent>
                                    <w:r w:rsidR="0092562E" w:rsidRPr="00FF6387">
                                      <w:rPr>
                                        <w:noProof/>
                                        <w:color w:val="00B050"/>
                                      </w:rPr>
                                      <w:t xml:space="preserve">Drafted by: </w:t>
                                    </w:r>
                                    <w:r w:rsidR="00C708FD">
                                      <w:rPr>
                                        <w:noProof/>
                                        <w:color w:val="00B050"/>
                                      </w:rPr>
                                      <w:t>Tonka Selby</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 id="Text Box 33" o:spid="_x0000_s1030" type="#_x0000_t202" style="position:absolute;left:0;text-align:left;margin-left:275.2pt;margin-top:630.9pt;width:220.3pt;height:21.15pt;z-index:251664384;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" filled="f" stroked="f" strokeweight=".5pt">
                    <v:textbox style="mso-fit-shape-to-text:t">
                      <w:txbxContent>
                        <w:p w:rsidR="0092562E" w:rsidRDefault="00E2264E" w:rsidP="004D31A1">
                          <w:pPr>
                            <w:pStyle w:val="NoSpacing"/>
                            <w:jc w:val="center"/>
                            <w:rPr>
                              <w:noProof/>
                              <w:color w:val="1F497D" w:themeColor="text2"/>
                            </w:rPr>
                          </w:pPr>
                          <w:sdt>
                            <w:sdtPr>
                              <w:rPr>
                                <w:noProof/>
                                <w:color w:val="00B050"/>
                              </w:rPr>
                              <w:alias w:val="Author"/>
                              <w:id w:val="-1624146369"/>
                              <w:dataBinding w:prefixMappings="xmlns:ns0='http://schemas.openxmlformats.org/package/2006/metadata/core-properties' xmlns:ns1='http://purl.org/dc/elements/1.1/'" w:xpath="/ns0:coreProperties[1]/ns1:creator[1]" w:storeItemID="{6C3C8BC8-F283-45AE-878A-BAB7291924A1}"/>
                              <w:text/>
                            </w:sdtPr>
                            <w:sdtEndPr/>
                            <w:sdtContent>
                              <w:r w:rsidR="0092562E" w:rsidRPr="00FF6387">
                                <w:rPr>
                                  <w:noProof/>
                                  <w:color w:val="00B050"/>
                                </w:rPr>
                                <w:t xml:space="preserve">Drafted by: </w:t>
                              </w:r>
                              <w:r w:rsidR="00C708FD">
                                <w:rPr>
                                  <w:noProof/>
                                  <w:color w:val="00B050"/>
                                </w:rPr>
                                <w:t>Tonka Selby</w:t>
                              </w:r>
                            </w:sdtContent>
                          </w:sdt>
                        </w:p>
                      </w:txbxContent>
                    </v:textbox>
                    <w10:wrap type="square" anchorx="page" anchory="page"/>
                  </v:shape>
                </w:pict>
              </mc:Fallback>
            </mc:AlternateContent>
          </w:r>
          <w:r w:rsidRPr="00FF6387">
            <w:rPr>
              <w:noProof/>
              <w:color w:val="00B050"/>
              <w:lang w:eastAsia="en-IE"/>
            </w:rPr>
            <mc:AlternateContent>
              <mc:Choice Requires="wps">
                <w:drawing>
                  <wp:anchor distT="0" distB="0" distL="114300" distR="114300" simplePos="0" relativeHeight="251662336" behindDoc="0" locked="0" layoutInCell="1" allowOverlap="1" wp14:anchorId="2920E722" wp14:editId="6E4FC80F">
                    <wp:simplePos x="0" y="0"/>
                    <wp:positionH relativeFrom="page">
                      <wp:posOffset>3495040</wp:posOffset>
                    </wp:positionH>
                    <wp:positionV relativeFrom="page">
                      <wp:posOffset>8485505</wp:posOffset>
                    </wp:positionV>
                    <wp:extent cx="2875915" cy="118745"/>
                    <wp:effectExtent l="0" t="0" r="22225" b="14605"/>
                    <wp:wrapNone/>
                    <wp:docPr id="37" name="Rectangle 37"/>
                    <wp:cNvGraphicFramePr/>
                    <a:graphic xmlns:a="http://schemas.openxmlformats.org/drawingml/2006/main">
                      <a:graphicData uri="http://schemas.microsoft.com/office/word/2010/wordprocessingShape">
                        <wps:wsp>
                          <wps:cNvSpPr/>
                          <wps:spPr>
                            <a:xfrm>
                              <a:off x="0" y="0"/>
                              <a:ext cx="2875915" cy="118745"/>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w15="http://schemas.microsoft.com/office/word/2012/wordml">
                <w:pict>
                  <v:rect w14:anchorId="7BD88DB6" id="Rectangle 37" o:spid="_x0000_s1026" style="position:absolute;margin-left:275.2pt;margin-top:668.15pt;width:226.45pt;height:9.35pt;z-index:251662336;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" fillcolor="#9bbb59 [3206]" strokecolor="#4e6128 [1606]" strokeweight="2pt">
                    <w10:wrap anchorx="page" anchory="page"/>
                  </v:rect>
                </w:pict>
              </mc:Fallback>
            </mc:AlternateContent>
          </w:r>
          <w:r w:rsidR="00BB5D0B">
            <w:br w:type="page"/>
          </w:r>
        </w:p>
      </w:sdtContent>
    </w:sdt>
    <w:p w:rsidR="0088339A" w:rsidRPr="000A06A7" w:rsidRDefault="000A06A7" w:rsidP="000A06A7">
      <w:pPr>
        <w:rPr>
          <w:b/>
          <w:color w:val="00B050"/>
          <w:sz w:val="32"/>
          <w:szCs w:val="32"/>
        </w:rPr>
      </w:pPr>
      <w:r w:rsidRPr="000A06A7">
        <w:rPr>
          <w:b/>
          <w:color w:val="00B050"/>
          <w:sz w:val="32"/>
          <w:szCs w:val="32"/>
        </w:rPr>
        <w:lastRenderedPageBreak/>
        <w:t>Document Version Control</w:t>
      </w:r>
    </w:p>
    <w:tbl>
      <w:tblPr>
        <w:tblW w:w="48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7"/>
        <w:gridCol w:w="1800"/>
        <w:gridCol w:w="1435"/>
        <w:gridCol w:w="4049"/>
      </w:tblGrid>
      <w:tr w:rsidR="000A06A7" w:rsidTr="000A06A7">
        <w:trPr>
          <w:trHeight w:val="178"/>
        </w:trPr>
        <w:tc>
          <w:tcPr>
            <w:tcW w:w="913" w:type="pct"/>
            <w:shd w:val="pct10" w:color="auto" w:fill="FFFFFF"/>
          </w:tcPr>
          <w:p w:rsidR="0088339A" w:rsidRPr="000A06A7" w:rsidRDefault="0088339A" w:rsidP="00C14933">
            <w:pPr>
              <w:jc w:val="center"/>
              <w:rPr>
                <w:b/>
                <w:sz w:val="16"/>
                <w:szCs w:val="16"/>
              </w:rPr>
            </w:pPr>
            <w:r w:rsidRPr="000A06A7">
              <w:rPr>
                <w:b/>
                <w:sz w:val="16"/>
                <w:szCs w:val="16"/>
              </w:rPr>
              <w:t>Issue</w:t>
            </w:r>
          </w:p>
        </w:tc>
        <w:tc>
          <w:tcPr>
            <w:tcW w:w="1010" w:type="pct"/>
            <w:shd w:val="pct10" w:color="auto" w:fill="FFFFFF"/>
          </w:tcPr>
          <w:p w:rsidR="0088339A" w:rsidRPr="000A06A7" w:rsidRDefault="0088339A" w:rsidP="00C14933">
            <w:pPr>
              <w:jc w:val="center"/>
              <w:rPr>
                <w:b/>
                <w:sz w:val="16"/>
                <w:szCs w:val="16"/>
              </w:rPr>
            </w:pPr>
            <w:r w:rsidRPr="000A06A7">
              <w:rPr>
                <w:b/>
                <w:sz w:val="16"/>
                <w:szCs w:val="16"/>
              </w:rPr>
              <w:t>Author</w:t>
            </w:r>
          </w:p>
        </w:tc>
        <w:tc>
          <w:tcPr>
            <w:tcW w:w="805" w:type="pct"/>
            <w:shd w:val="pct10" w:color="auto" w:fill="FFFFFF"/>
          </w:tcPr>
          <w:p w:rsidR="0088339A" w:rsidRPr="000A06A7" w:rsidRDefault="0088339A" w:rsidP="00C14933">
            <w:pPr>
              <w:jc w:val="center"/>
              <w:rPr>
                <w:b/>
                <w:sz w:val="16"/>
                <w:szCs w:val="16"/>
              </w:rPr>
            </w:pPr>
            <w:r w:rsidRPr="000A06A7">
              <w:rPr>
                <w:b/>
                <w:sz w:val="16"/>
                <w:szCs w:val="16"/>
              </w:rPr>
              <w:t>Date</w:t>
            </w:r>
          </w:p>
        </w:tc>
        <w:tc>
          <w:tcPr>
            <w:tcW w:w="2272" w:type="pct"/>
            <w:shd w:val="pct10" w:color="auto" w:fill="FFFFFF"/>
          </w:tcPr>
          <w:p w:rsidR="0088339A" w:rsidRPr="000A06A7" w:rsidRDefault="0088339A" w:rsidP="00C14933">
            <w:pPr>
              <w:jc w:val="center"/>
              <w:rPr>
                <w:b/>
                <w:sz w:val="16"/>
                <w:szCs w:val="16"/>
              </w:rPr>
            </w:pPr>
            <w:r w:rsidRPr="000A06A7">
              <w:rPr>
                <w:b/>
                <w:sz w:val="16"/>
                <w:szCs w:val="16"/>
              </w:rPr>
              <w:t>Amendment</w:t>
            </w:r>
          </w:p>
        </w:tc>
      </w:tr>
      <w:tr w:rsidR="000A06A7" w:rsidTr="000A06A7">
        <w:trPr>
          <w:trHeight w:val="256"/>
        </w:trPr>
        <w:tc>
          <w:tcPr>
            <w:tcW w:w="913" w:type="pct"/>
          </w:tcPr>
          <w:p w:rsidR="0088339A" w:rsidRPr="000A06A7" w:rsidRDefault="0088339A" w:rsidP="00C14933">
            <w:pPr>
              <w:rPr>
                <w:sz w:val="16"/>
                <w:szCs w:val="16"/>
              </w:rPr>
            </w:pPr>
            <w:r w:rsidRPr="000A06A7">
              <w:rPr>
                <w:sz w:val="16"/>
                <w:szCs w:val="16"/>
              </w:rPr>
              <w:t>Draft v0.1</w:t>
            </w:r>
          </w:p>
        </w:tc>
        <w:tc>
          <w:tcPr>
            <w:tcW w:w="1010" w:type="pct"/>
          </w:tcPr>
          <w:p w:rsidR="0088339A" w:rsidRPr="000A06A7" w:rsidRDefault="00084D9E" w:rsidP="00C14933">
            <w:pPr>
              <w:rPr>
                <w:sz w:val="16"/>
                <w:szCs w:val="16"/>
              </w:rPr>
            </w:pPr>
            <w:r>
              <w:rPr>
                <w:sz w:val="16"/>
                <w:szCs w:val="16"/>
              </w:rPr>
              <w:t>Tonka Selby</w:t>
            </w:r>
          </w:p>
        </w:tc>
        <w:tc>
          <w:tcPr>
            <w:tcW w:w="805" w:type="pct"/>
          </w:tcPr>
          <w:p w:rsidR="0088339A" w:rsidRPr="000A06A7" w:rsidRDefault="00084D9E" w:rsidP="00BB0080">
            <w:pPr>
              <w:rPr>
                <w:sz w:val="16"/>
                <w:szCs w:val="16"/>
              </w:rPr>
            </w:pPr>
            <w:r>
              <w:rPr>
                <w:sz w:val="16"/>
                <w:szCs w:val="16"/>
              </w:rPr>
              <w:t>0</w:t>
            </w:r>
            <w:r w:rsidR="00BB0080">
              <w:rPr>
                <w:sz w:val="16"/>
                <w:szCs w:val="16"/>
              </w:rPr>
              <w:t>4</w:t>
            </w:r>
            <w:r w:rsidR="0088339A" w:rsidRPr="000A06A7">
              <w:rPr>
                <w:sz w:val="16"/>
                <w:szCs w:val="16"/>
              </w:rPr>
              <w:t>/0</w:t>
            </w:r>
            <w:r>
              <w:rPr>
                <w:sz w:val="16"/>
                <w:szCs w:val="16"/>
              </w:rPr>
              <w:t>6</w:t>
            </w:r>
            <w:r w:rsidR="0088339A" w:rsidRPr="000A06A7">
              <w:rPr>
                <w:sz w:val="16"/>
                <w:szCs w:val="16"/>
              </w:rPr>
              <w:t>/201</w:t>
            </w:r>
            <w:r>
              <w:rPr>
                <w:sz w:val="16"/>
                <w:szCs w:val="16"/>
              </w:rPr>
              <w:t>6</w:t>
            </w:r>
          </w:p>
        </w:tc>
        <w:tc>
          <w:tcPr>
            <w:tcW w:w="2272" w:type="pct"/>
          </w:tcPr>
          <w:p w:rsidR="0088339A" w:rsidRPr="000A06A7" w:rsidRDefault="0088339A" w:rsidP="00C14933">
            <w:pPr>
              <w:rPr>
                <w:sz w:val="16"/>
                <w:szCs w:val="16"/>
              </w:rPr>
            </w:pPr>
            <w:r w:rsidRPr="000A06A7">
              <w:rPr>
                <w:sz w:val="16"/>
                <w:szCs w:val="16"/>
              </w:rPr>
              <w:t>Initial document</w:t>
            </w:r>
          </w:p>
        </w:tc>
      </w:tr>
      <w:tr w:rsidR="000A06A7" w:rsidTr="000A06A7">
        <w:trPr>
          <w:trHeight w:val="178"/>
        </w:trPr>
        <w:tc>
          <w:tcPr>
            <w:tcW w:w="913" w:type="pct"/>
          </w:tcPr>
          <w:p w:rsidR="0088339A" w:rsidRPr="000A06A7" w:rsidRDefault="000A06A7" w:rsidP="000A06A7">
            <w:pPr>
              <w:rPr>
                <w:sz w:val="16"/>
                <w:szCs w:val="16"/>
              </w:rPr>
            </w:pPr>
            <w:r w:rsidRPr="000A06A7">
              <w:rPr>
                <w:sz w:val="16"/>
                <w:szCs w:val="16"/>
              </w:rPr>
              <w:t>Draft v</w:t>
            </w:r>
            <w:r w:rsidR="0088339A" w:rsidRPr="000A06A7">
              <w:rPr>
                <w:sz w:val="16"/>
                <w:szCs w:val="16"/>
              </w:rPr>
              <w:t>1.0</w:t>
            </w:r>
          </w:p>
        </w:tc>
        <w:tc>
          <w:tcPr>
            <w:tcW w:w="1010" w:type="pct"/>
          </w:tcPr>
          <w:p w:rsidR="0088339A" w:rsidRPr="000A06A7" w:rsidRDefault="00BB0080" w:rsidP="00C14933">
            <w:pPr>
              <w:rPr>
                <w:sz w:val="16"/>
                <w:szCs w:val="16"/>
              </w:rPr>
            </w:pPr>
            <w:r>
              <w:rPr>
                <w:sz w:val="16"/>
                <w:szCs w:val="16"/>
              </w:rPr>
              <w:t>Tonka Selby</w:t>
            </w:r>
          </w:p>
        </w:tc>
        <w:tc>
          <w:tcPr>
            <w:tcW w:w="805" w:type="pct"/>
          </w:tcPr>
          <w:p w:rsidR="0088339A" w:rsidRPr="000A06A7" w:rsidRDefault="000A06A7" w:rsidP="00BB0080">
            <w:pPr>
              <w:rPr>
                <w:sz w:val="16"/>
                <w:szCs w:val="16"/>
              </w:rPr>
            </w:pPr>
            <w:r w:rsidRPr="000A06A7">
              <w:rPr>
                <w:sz w:val="16"/>
                <w:szCs w:val="16"/>
              </w:rPr>
              <w:t>0</w:t>
            </w:r>
            <w:r w:rsidR="00BB0080">
              <w:rPr>
                <w:sz w:val="16"/>
                <w:szCs w:val="16"/>
              </w:rPr>
              <w:t>6</w:t>
            </w:r>
            <w:r w:rsidR="0088339A" w:rsidRPr="000A06A7">
              <w:rPr>
                <w:sz w:val="16"/>
                <w:szCs w:val="16"/>
              </w:rPr>
              <w:t>/0</w:t>
            </w:r>
            <w:r w:rsidRPr="000A06A7">
              <w:rPr>
                <w:sz w:val="16"/>
                <w:szCs w:val="16"/>
              </w:rPr>
              <w:t>6</w:t>
            </w:r>
            <w:r w:rsidR="0088339A" w:rsidRPr="000A06A7">
              <w:rPr>
                <w:sz w:val="16"/>
                <w:szCs w:val="16"/>
              </w:rPr>
              <w:t>/2016</w:t>
            </w:r>
          </w:p>
        </w:tc>
        <w:tc>
          <w:tcPr>
            <w:tcW w:w="2272" w:type="pct"/>
          </w:tcPr>
          <w:p w:rsidR="0088339A" w:rsidRPr="000A06A7" w:rsidRDefault="000A06A7" w:rsidP="00C14933">
            <w:pPr>
              <w:rPr>
                <w:sz w:val="16"/>
                <w:szCs w:val="16"/>
              </w:rPr>
            </w:pPr>
            <w:r w:rsidRPr="000A06A7">
              <w:rPr>
                <w:sz w:val="16"/>
                <w:szCs w:val="16"/>
              </w:rPr>
              <w:t>Accepted version after review</w:t>
            </w:r>
          </w:p>
        </w:tc>
      </w:tr>
      <w:tr w:rsidR="000A06A7" w:rsidTr="000A06A7">
        <w:trPr>
          <w:trHeight w:val="181"/>
        </w:trPr>
        <w:tc>
          <w:tcPr>
            <w:tcW w:w="913" w:type="pct"/>
          </w:tcPr>
          <w:p w:rsidR="0088339A" w:rsidRPr="000A06A7" w:rsidRDefault="000A06A7" w:rsidP="00C14933">
            <w:pPr>
              <w:rPr>
                <w:sz w:val="16"/>
                <w:szCs w:val="16"/>
              </w:rPr>
            </w:pPr>
            <w:r w:rsidRPr="000A06A7">
              <w:rPr>
                <w:sz w:val="16"/>
                <w:szCs w:val="16"/>
              </w:rPr>
              <w:t>V1.0</w:t>
            </w:r>
          </w:p>
        </w:tc>
        <w:tc>
          <w:tcPr>
            <w:tcW w:w="1010" w:type="pct"/>
          </w:tcPr>
          <w:p w:rsidR="0088339A" w:rsidRPr="000A06A7" w:rsidRDefault="00BB0080" w:rsidP="00C14933">
            <w:pPr>
              <w:rPr>
                <w:sz w:val="16"/>
                <w:szCs w:val="16"/>
              </w:rPr>
            </w:pPr>
            <w:r>
              <w:rPr>
                <w:sz w:val="16"/>
                <w:szCs w:val="16"/>
              </w:rPr>
              <w:t>Tonka Selby</w:t>
            </w:r>
          </w:p>
        </w:tc>
        <w:tc>
          <w:tcPr>
            <w:tcW w:w="805" w:type="pct"/>
          </w:tcPr>
          <w:p w:rsidR="0088339A" w:rsidRPr="000A06A7" w:rsidRDefault="002B3165" w:rsidP="00C14933">
            <w:pPr>
              <w:rPr>
                <w:sz w:val="16"/>
                <w:szCs w:val="16"/>
              </w:rPr>
            </w:pPr>
            <w:r>
              <w:rPr>
                <w:sz w:val="16"/>
                <w:szCs w:val="16"/>
              </w:rPr>
              <w:t>18/06/2016</w:t>
            </w:r>
          </w:p>
        </w:tc>
        <w:tc>
          <w:tcPr>
            <w:tcW w:w="2272" w:type="pct"/>
          </w:tcPr>
          <w:p w:rsidR="0088339A" w:rsidRPr="000A06A7" w:rsidRDefault="000A06A7" w:rsidP="000A06A7">
            <w:pPr>
              <w:rPr>
                <w:sz w:val="16"/>
                <w:szCs w:val="16"/>
              </w:rPr>
            </w:pPr>
            <w:r w:rsidRPr="000A06A7">
              <w:rPr>
                <w:sz w:val="16"/>
                <w:szCs w:val="16"/>
              </w:rPr>
              <w:t>Signed off First version after Board approval</w:t>
            </w:r>
          </w:p>
        </w:tc>
      </w:tr>
      <w:tr w:rsidR="000A06A7" w:rsidTr="000A06A7">
        <w:trPr>
          <w:trHeight w:val="178"/>
        </w:trPr>
        <w:tc>
          <w:tcPr>
            <w:tcW w:w="913" w:type="pct"/>
          </w:tcPr>
          <w:p w:rsidR="0088339A" w:rsidRPr="000A06A7" w:rsidRDefault="0088339A" w:rsidP="00C14933">
            <w:pPr>
              <w:rPr>
                <w:sz w:val="16"/>
                <w:szCs w:val="16"/>
              </w:rPr>
            </w:pPr>
          </w:p>
        </w:tc>
        <w:tc>
          <w:tcPr>
            <w:tcW w:w="1010" w:type="pct"/>
          </w:tcPr>
          <w:p w:rsidR="0088339A" w:rsidRPr="000A06A7" w:rsidRDefault="0088339A" w:rsidP="00C14933">
            <w:pPr>
              <w:rPr>
                <w:sz w:val="16"/>
                <w:szCs w:val="16"/>
              </w:rPr>
            </w:pPr>
          </w:p>
        </w:tc>
        <w:tc>
          <w:tcPr>
            <w:tcW w:w="805" w:type="pct"/>
          </w:tcPr>
          <w:p w:rsidR="0088339A" w:rsidRPr="000A06A7" w:rsidRDefault="0088339A" w:rsidP="00C14933">
            <w:pPr>
              <w:rPr>
                <w:sz w:val="16"/>
                <w:szCs w:val="16"/>
              </w:rPr>
            </w:pPr>
          </w:p>
        </w:tc>
        <w:tc>
          <w:tcPr>
            <w:tcW w:w="2272" w:type="pct"/>
          </w:tcPr>
          <w:p w:rsidR="0088339A" w:rsidRPr="000A06A7" w:rsidRDefault="0088339A" w:rsidP="00C14933">
            <w:pPr>
              <w:rPr>
                <w:sz w:val="16"/>
                <w:szCs w:val="16"/>
              </w:rPr>
            </w:pPr>
          </w:p>
        </w:tc>
      </w:tr>
      <w:tr w:rsidR="000A06A7" w:rsidTr="000A06A7">
        <w:trPr>
          <w:trHeight w:val="181"/>
        </w:trPr>
        <w:tc>
          <w:tcPr>
            <w:tcW w:w="913" w:type="pct"/>
          </w:tcPr>
          <w:p w:rsidR="0088339A" w:rsidRPr="000A06A7" w:rsidRDefault="0088339A" w:rsidP="00C14933">
            <w:pPr>
              <w:rPr>
                <w:sz w:val="16"/>
                <w:szCs w:val="16"/>
              </w:rPr>
            </w:pPr>
          </w:p>
        </w:tc>
        <w:tc>
          <w:tcPr>
            <w:tcW w:w="1010" w:type="pct"/>
          </w:tcPr>
          <w:p w:rsidR="0088339A" w:rsidRPr="000A06A7" w:rsidRDefault="0088339A" w:rsidP="00C14933">
            <w:pPr>
              <w:rPr>
                <w:sz w:val="16"/>
                <w:szCs w:val="16"/>
              </w:rPr>
            </w:pPr>
          </w:p>
        </w:tc>
        <w:tc>
          <w:tcPr>
            <w:tcW w:w="805" w:type="pct"/>
          </w:tcPr>
          <w:p w:rsidR="0088339A" w:rsidRPr="000A06A7" w:rsidRDefault="0088339A" w:rsidP="00C14933">
            <w:pPr>
              <w:rPr>
                <w:sz w:val="16"/>
                <w:szCs w:val="16"/>
              </w:rPr>
            </w:pPr>
          </w:p>
        </w:tc>
        <w:tc>
          <w:tcPr>
            <w:tcW w:w="2272" w:type="pct"/>
          </w:tcPr>
          <w:p w:rsidR="0088339A" w:rsidRPr="000A06A7" w:rsidRDefault="0088339A" w:rsidP="00C14933">
            <w:pPr>
              <w:rPr>
                <w:sz w:val="16"/>
                <w:szCs w:val="16"/>
              </w:rPr>
            </w:pPr>
          </w:p>
        </w:tc>
      </w:tr>
      <w:tr w:rsidR="000A06A7" w:rsidTr="000A06A7">
        <w:trPr>
          <w:trHeight w:val="178"/>
        </w:trPr>
        <w:tc>
          <w:tcPr>
            <w:tcW w:w="913" w:type="pct"/>
          </w:tcPr>
          <w:p w:rsidR="0088339A" w:rsidRPr="000A06A7" w:rsidRDefault="0088339A" w:rsidP="00C14933">
            <w:pPr>
              <w:rPr>
                <w:sz w:val="16"/>
                <w:szCs w:val="16"/>
              </w:rPr>
            </w:pPr>
          </w:p>
        </w:tc>
        <w:tc>
          <w:tcPr>
            <w:tcW w:w="1010" w:type="pct"/>
          </w:tcPr>
          <w:p w:rsidR="0088339A" w:rsidRPr="000A06A7" w:rsidRDefault="0088339A" w:rsidP="00C14933">
            <w:pPr>
              <w:rPr>
                <w:sz w:val="16"/>
                <w:szCs w:val="16"/>
              </w:rPr>
            </w:pPr>
          </w:p>
        </w:tc>
        <w:tc>
          <w:tcPr>
            <w:tcW w:w="805" w:type="pct"/>
          </w:tcPr>
          <w:p w:rsidR="0088339A" w:rsidRPr="000A06A7" w:rsidRDefault="0088339A" w:rsidP="00C14933">
            <w:pPr>
              <w:rPr>
                <w:sz w:val="16"/>
                <w:szCs w:val="16"/>
              </w:rPr>
            </w:pPr>
          </w:p>
        </w:tc>
        <w:tc>
          <w:tcPr>
            <w:tcW w:w="2272" w:type="pct"/>
          </w:tcPr>
          <w:p w:rsidR="0088339A" w:rsidRPr="000A06A7" w:rsidRDefault="0088339A" w:rsidP="00C14933">
            <w:pPr>
              <w:rPr>
                <w:sz w:val="16"/>
                <w:szCs w:val="16"/>
              </w:rPr>
            </w:pPr>
          </w:p>
        </w:tc>
      </w:tr>
      <w:tr w:rsidR="000A06A7" w:rsidTr="000A06A7">
        <w:trPr>
          <w:trHeight w:val="181"/>
        </w:trPr>
        <w:tc>
          <w:tcPr>
            <w:tcW w:w="913" w:type="pct"/>
          </w:tcPr>
          <w:p w:rsidR="0088339A" w:rsidRPr="000A06A7" w:rsidRDefault="0088339A" w:rsidP="00C14933">
            <w:pPr>
              <w:rPr>
                <w:sz w:val="16"/>
                <w:szCs w:val="16"/>
              </w:rPr>
            </w:pPr>
          </w:p>
        </w:tc>
        <w:tc>
          <w:tcPr>
            <w:tcW w:w="1010" w:type="pct"/>
          </w:tcPr>
          <w:p w:rsidR="0088339A" w:rsidRPr="000A06A7" w:rsidRDefault="0088339A" w:rsidP="00C14933">
            <w:pPr>
              <w:rPr>
                <w:sz w:val="16"/>
                <w:szCs w:val="16"/>
              </w:rPr>
            </w:pPr>
          </w:p>
        </w:tc>
        <w:tc>
          <w:tcPr>
            <w:tcW w:w="805" w:type="pct"/>
          </w:tcPr>
          <w:p w:rsidR="0088339A" w:rsidRPr="000A06A7" w:rsidRDefault="0088339A" w:rsidP="00C14933">
            <w:pPr>
              <w:rPr>
                <w:sz w:val="16"/>
                <w:szCs w:val="16"/>
              </w:rPr>
            </w:pPr>
          </w:p>
        </w:tc>
        <w:tc>
          <w:tcPr>
            <w:tcW w:w="2272" w:type="pct"/>
          </w:tcPr>
          <w:p w:rsidR="0088339A" w:rsidRPr="000A06A7" w:rsidRDefault="0088339A" w:rsidP="00C14933">
            <w:pPr>
              <w:rPr>
                <w:sz w:val="16"/>
                <w:szCs w:val="16"/>
              </w:rPr>
            </w:pPr>
          </w:p>
        </w:tc>
      </w:tr>
    </w:tbl>
    <w:p w:rsidR="00E6278D" w:rsidRDefault="00E6278D" w:rsidP="00205825">
      <w:pPr>
        <w:jc w:val="both"/>
        <w:rPr>
          <w:rFonts w:asciiTheme="majorHAnsi" w:eastAsiaTheme="majorEastAsia" w:hAnsiTheme="majorHAnsi" w:cstheme="majorBidi"/>
          <w:b/>
          <w:bCs/>
          <w:color w:val="365F91" w:themeColor="accent1" w:themeShade="BF"/>
          <w:sz w:val="28"/>
          <w:szCs w:val="28"/>
          <w:lang w:val="en-US" w:eastAsia="ja-JP"/>
        </w:rPr>
      </w:pPr>
    </w:p>
    <w:p w:rsidR="000A06A7" w:rsidRPr="000A06A7" w:rsidRDefault="000A06A7" w:rsidP="000A06A7">
      <w:pPr>
        <w:rPr>
          <w:b/>
          <w:color w:val="00B050"/>
          <w:sz w:val="32"/>
          <w:szCs w:val="32"/>
        </w:rPr>
      </w:pPr>
      <w:r>
        <w:rPr>
          <w:b/>
          <w:color w:val="00B050"/>
          <w:sz w:val="32"/>
          <w:szCs w:val="32"/>
        </w:rPr>
        <w:t xml:space="preserve">Table </w:t>
      </w:r>
      <w:r w:rsidR="00227594">
        <w:rPr>
          <w:b/>
          <w:color w:val="00B050"/>
          <w:sz w:val="32"/>
          <w:szCs w:val="32"/>
        </w:rPr>
        <w:t>o</w:t>
      </w:r>
      <w:r>
        <w:rPr>
          <w:b/>
          <w:color w:val="00B050"/>
          <w:sz w:val="32"/>
          <w:szCs w:val="32"/>
        </w:rPr>
        <w:t>f Contents</w:t>
      </w:r>
    </w:p>
    <w:p w:rsidR="00C708FD" w:rsidRDefault="00C14933">
      <w:pPr>
        <w:pStyle w:val="TOC1"/>
        <w:tabs>
          <w:tab w:val="left" w:pos="440"/>
          <w:tab w:val="right" w:leader="dot" w:pos="9016"/>
        </w:tabs>
        <w:rPr>
          <w:rFonts w:eastAsiaTheme="minorEastAsia"/>
          <w:noProof/>
          <w:lang w:eastAsia="en-IE"/>
        </w:rPr>
      </w:pPr>
      <w:r>
        <w:rPr>
          <w:b/>
          <w:bCs/>
          <w:lang w:val="en-US" w:eastAsia="ja-JP"/>
        </w:rPr>
        <w:fldChar w:fldCharType="begin"/>
      </w:r>
      <w:r>
        <w:rPr>
          <w:b/>
          <w:bCs/>
          <w:lang w:val="en-US" w:eastAsia="ja-JP"/>
        </w:rPr>
        <w:instrText xml:space="preserve"> TOC \h \z \t "JT Heading 1,1,jt Heading 2,2" </w:instrText>
      </w:r>
      <w:r>
        <w:rPr>
          <w:b/>
          <w:bCs/>
          <w:lang w:val="en-US" w:eastAsia="ja-JP"/>
        </w:rPr>
        <w:fldChar w:fldCharType="separate"/>
      </w:r>
      <w:hyperlink w:anchor="_Toc452995753" w:history="1">
        <w:r w:rsidR="00C708FD" w:rsidRPr="0003783F">
          <w:rPr>
            <w:rStyle w:val="Hyperlink"/>
            <w:noProof/>
          </w:rPr>
          <w:t>1.</w:t>
        </w:r>
        <w:r w:rsidR="00C708FD">
          <w:rPr>
            <w:rFonts w:eastAsiaTheme="minorEastAsia"/>
            <w:noProof/>
            <w:lang w:eastAsia="en-IE"/>
          </w:rPr>
          <w:tab/>
        </w:r>
        <w:r w:rsidR="00C708FD" w:rsidRPr="0003783F">
          <w:rPr>
            <w:rStyle w:val="Hyperlink"/>
            <w:noProof/>
          </w:rPr>
          <w:t>Spectrum</w:t>
        </w:r>
        <w:r w:rsidR="00C708FD">
          <w:rPr>
            <w:noProof/>
            <w:webHidden/>
          </w:rPr>
          <w:tab/>
        </w:r>
        <w:r w:rsidR="00C708FD">
          <w:rPr>
            <w:noProof/>
            <w:webHidden/>
          </w:rPr>
          <w:fldChar w:fldCharType="begin"/>
        </w:r>
        <w:r w:rsidR="00C708FD">
          <w:rPr>
            <w:noProof/>
            <w:webHidden/>
          </w:rPr>
          <w:instrText xml:space="preserve"> PAGEREF _Toc452995753 \h </w:instrText>
        </w:r>
        <w:r w:rsidR="00C708FD">
          <w:rPr>
            <w:noProof/>
            <w:webHidden/>
          </w:rPr>
        </w:r>
        <w:r w:rsidR="00C708FD">
          <w:rPr>
            <w:noProof/>
            <w:webHidden/>
          </w:rPr>
          <w:fldChar w:fldCharType="separate"/>
        </w:r>
        <w:r w:rsidR="00C708FD">
          <w:rPr>
            <w:noProof/>
            <w:webHidden/>
          </w:rPr>
          <w:t>2</w:t>
        </w:r>
        <w:r w:rsidR="00C708FD">
          <w:rPr>
            <w:noProof/>
            <w:webHidden/>
          </w:rPr>
          <w:fldChar w:fldCharType="end"/>
        </w:r>
      </w:hyperlink>
    </w:p>
    <w:p w:rsidR="00C708FD" w:rsidRDefault="004E5BC1">
      <w:pPr>
        <w:pStyle w:val="TOC1"/>
        <w:tabs>
          <w:tab w:val="left" w:pos="440"/>
          <w:tab w:val="right" w:leader="dot" w:pos="9016"/>
        </w:tabs>
        <w:rPr>
          <w:rFonts w:eastAsiaTheme="minorEastAsia"/>
          <w:noProof/>
          <w:lang w:eastAsia="en-IE"/>
        </w:rPr>
      </w:pPr>
      <w:hyperlink w:anchor="_Toc452995754" w:history="1">
        <w:r w:rsidR="00C708FD" w:rsidRPr="0003783F">
          <w:rPr>
            <w:rStyle w:val="Hyperlink"/>
            <w:noProof/>
          </w:rPr>
          <w:t>2.</w:t>
        </w:r>
        <w:r w:rsidR="00C708FD">
          <w:rPr>
            <w:rFonts w:eastAsiaTheme="minorEastAsia"/>
            <w:noProof/>
            <w:lang w:eastAsia="en-IE"/>
          </w:rPr>
          <w:tab/>
        </w:r>
        <w:r w:rsidR="00C708FD" w:rsidRPr="0003783F">
          <w:rPr>
            <w:rStyle w:val="Hyperlink"/>
            <w:noProof/>
          </w:rPr>
          <w:t>Purpose</w:t>
        </w:r>
        <w:r w:rsidR="00C708FD">
          <w:rPr>
            <w:noProof/>
            <w:webHidden/>
          </w:rPr>
          <w:tab/>
        </w:r>
        <w:r w:rsidR="00C708FD">
          <w:rPr>
            <w:noProof/>
            <w:webHidden/>
          </w:rPr>
          <w:fldChar w:fldCharType="begin"/>
        </w:r>
        <w:r w:rsidR="00C708FD">
          <w:rPr>
            <w:noProof/>
            <w:webHidden/>
          </w:rPr>
          <w:instrText xml:space="preserve"> PAGEREF _Toc452995754 \h </w:instrText>
        </w:r>
        <w:r w:rsidR="00C708FD">
          <w:rPr>
            <w:noProof/>
            <w:webHidden/>
          </w:rPr>
        </w:r>
        <w:r w:rsidR="00C708FD">
          <w:rPr>
            <w:noProof/>
            <w:webHidden/>
          </w:rPr>
          <w:fldChar w:fldCharType="separate"/>
        </w:r>
        <w:r w:rsidR="00C708FD">
          <w:rPr>
            <w:noProof/>
            <w:webHidden/>
          </w:rPr>
          <w:t>2</w:t>
        </w:r>
        <w:r w:rsidR="00C708FD">
          <w:rPr>
            <w:noProof/>
            <w:webHidden/>
          </w:rPr>
          <w:fldChar w:fldCharType="end"/>
        </w:r>
      </w:hyperlink>
    </w:p>
    <w:p w:rsidR="00C708FD" w:rsidRDefault="004E5BC1">
      <w:pPr>
        <w:pStyle w:val="TOC1"/>
        <w:tabs>
          <w:tab w:val="left" w:pos="440"/>
          <w:tab w:val="right" w:leader="dot" w:pos="9016"/>
        </w:tabs>
        <w:rPr>
          <w:rFonts w:eastAsiaTheme="minorEastAsia"/>
          <w:noProof/>
          <w:lang w:eastAsia="en-IE"/>
        </w:rPr>
      </w:pPr>
      <w:hyperlink w:anchor="_Toc452995755" w:history="1">
        <w:r w:rsidR="00C708FD" w:rsidRPr="0003783F">
          <w:rPr>
            <w:rStyle w:val="Hyperlink"/>
            <w:noProof/>
          </w:rPr>
          <w:t>3.</w:t>
        </w:r>
        <w:r w:rsidR="00C708FD">
          <w:rPr>
            <w:rFonts w:eastAsiaTheme="minorEastAsia"/>
            <w:noProof/>
            <w:lang w:eastAsia="en-IE"/>
          </w:rPr>
          <w:tab/>
        </w:r>
        <w:r w:rsidR="00C708FD" w:rsidRPr="0003783F">
          <w:rPr>
            <w:rStyle w:val="Hyperlink"/>
            <w:noProof/>
          </w:rPr>
          <w:t>Expectations</w:t>
        </w:r>
        <w:r w:rsidR="00C708FD">
          <w:rPr>
            <w:noProof/>
            <w:webHidden/>
          </w:rPr>
          <w:tab/>
        </w:r>
        <w:r w:rsidR="00C708FD">
          <w:rPr>
            <w:noProof/>
            <w:webHidden/>
          </w:rPr>
          <w:fldChar w:fldCharType="begin"/>
        </w:r>
        <w:r w:rsidR="00C708FD">
          <w:rPr>
            <w:noProof/>
            <w:webHidden/>
          </w:rPr>
          <w:instrText xml:space="preserve"> PAGEREF _Toc452995755 \h </w:instrText>
        </w:r>
        <w:r w:rsidR="00C708FD">
          <w:rPr>
            <w:noProof/>
            <w:webHidden/>
          </w:rPr>
        </w:r>
        <w:r w:rsidR="00C708FD">
          <w:rPr>
            <w:noProof/>
            <w:webHidden/>
          </w:rPr>
          <w:fldChar w:fldCharType="separate"/>
        </w:r>
        <w:r w:rsidR="00C708FD">
          <w:rPr>
            <w:noProof/>
            <w:webHidden/>
          </w:rPr>
          <w:t>2</w:t>
        </w:r>
        <w:r w:rsidR="00C708FD">
          <w:rPr>
            <w:noProof/>
            <w:webHidden/>
          </w:rPr>
          <w:fldChar w:fldCharType="end"/>
        </w:r>
      </w:hyperlink>
    </w:p>
    <w:p w:rsidR="00C708FD" w:rsidRDefault="004E5BC1">
      <w:pPr>
        <w:pStyle w:val="TOC1"/>
        <w:tabs>
          <w:tab w:val="left" w:pos="440"/>
          <w:tab w:val="right" w:leader="dot" w:pos="9016"/>
        </w:tabs>
        <w:rPr>
          <w:rFonts w:eastAsiaTheme="minorEastAsia"/>
          <w:noProof/>
          <w:lang w:eastAsia="en-IE"/>
        </w:rPr>
      </w:pPr>
      <w:hyperlink w:anchor="_Toc452995756" w:history="1">
        <w:r w:rsidR="00C708FD" w:rsidRPr="0003783F">
          <w:rPr>
            <w:rStyle w:val="Hyperlink"/>
            <w:noProof/>
          </w:rPr>
          <w:t>4.</w:t>
        </w:r>
        <w:r w:rsidR="00C708FD">
          <w:rPr>
            <w:rFonts w:eastAsiaTheme="minorEastAsia"/>
            <w:noProof/>
            <w:lang w:eastAsia="en-IE"/>
          </w:rPr>
          <w:tab/>
        </w:r>
        <w:r w:rsidR="00C708FD" w:rsidRPr="0003783F">
          <w:rPr>
            <w:rStyle w:val="Hyperlink"/>
            <w:noProof/>
          </w:rPr>
          <w:t>Disciplinary Process</w:t>
        </w:r>
        <w:r w:rsidR="00C708FD">
          <w:rPr>
            <w:noProof/>
            <w:webHidden/>
          </w:rPr>
          <w:tab/>
        </w:r>
        <w:r w:rsidR="00C708FD">
          <w:rPr>
            <w:noProof/>
            <w:webHidden/>
          </w:rPr>
          <w:fldChar w:fldCharType="begin"/>
        </w:r>
        <w:r w:rsidR="00C708FD">
          <w:rPr>
            <w:noProof/>
            <w:webHidden/>
          </w:rPr>
          <w:instrText xml:space="preserve"> PAGEREF _Toc452995756 \h </w:instrText>
        </w:r>
        <w:r w:rsidR="00C708FD">
          <w:rPr>
            <w:noProof/>
            <w:webHidden/>
          </w:rPr>
        </w:r>
        <w:r w:rsidR="00C708FD">
          <w:rPr>
            <w:noProof/>
            <w:webHidden/>
          </w:rPr>
          <w:fldChar w:fldCharType="separate"/>
        </w:r>
        <w:r w:rsidR="00C708FD">
          <w:rPr>
            <w:noProof/>
            <w:webHidden/>
          </w:rPr>
          <w:t>2</w:t>
        </w:r>
        <w:r w:rsidR="00C708FD">
          <w:rPr>
            <w:noProof/>
            <w:webHidden/>
          </w:rPr>
          <w:fldChar w:fldCharType="end"/>
        </w:r>
      </w:hyperlink>
    </w:p>
    <w:p w:rsidR="00C708FD" w:rsidRDefault="004E5BC1">
      <w:pPr>
        <w:pStyle w:val="TOC1"/>
        <w:tabs>
          <w:tab w:val="left" w:pos="440"/>
          <w:tab w:val="right" w:leader="dot" w:pos="9016"/>
        </w:tabs>
        <w:rPr>
          <w:rFonts w:eastAsiaTheme="minorEastAsia"/>
          <w:noProof/>
          <w:lang w:eastAsia="en-IE"/>
        </w:rPr>
      </w:pPr>
      <w:hyperlink w:anchor="_Toc452995757" w:history="1">
        <w:r w:rsidR="00C708FD" w:rsidRPr="0003783F">
          <w:rPr>
            <w:rStyle w:val="Hyperlink"/>
            <w:noProof/>
          </w:rPr>
          <w:t>5.</w:t>
        </w:r>
        <w:r w:rsidR="00C708FD">
          <w:rPr>
            <w:rFonts w:eastAsiaTheme="minorEastAsia"/>
            <w:noProof/>
            <w:lang w:eastAsia="en-IE"/>
          </w:rPr>
          <w:tab/>
        </w:r>
        <w:r w:rsidR="00C708FD" w:rsidRPr="0003783F">
          <w:rPr>
            <w:rStyle w:val="Hyperlink"/>
            <w:noProof/>
          </w:rPr>
          <w:t>Further Information / Contact</w:t>
        </w:r>
        <w:r w:rsidR="00C708FD">
          <w:rPr>
            <w:noProof/>
            <w:webHidden/>
          </w:rPr>
          <w:tab/>
        </w:r>
        <w:r w:rsidR="00C708FD">
          <w:rPr>
            <w:noProof/>
            <w:webHidden/>
          </w:rPr>
          <w:fldChar w:fldCharType="begin"/>
        </w:r>
        <w:r w:rsidR="00C708FD">
          <w:rPr>
            <w:noProof/>
            <w:webHidden/>
          </w:rPr>
          <w:instrText xml:space="preserve"> PAGEREF _Toc452995757 \h </w:instrText>
        </w:r>
        <w:r w:rsidR="00C708FD">
          <w:rPr>
            <w:noProof/>
            <w:webHidden/>
          </w:rPr>
        </w:r>
        <w:r w:rsidR="00C708FD">
          <w:rPr>
            <w:noProof/>
            <w:webHidden/>
          </w:rPr>
          <w:fldChar w:fldCharType="separate"/>
        </w:r>
        <w:r w:rsidR="00C708FD">
          <w:rPr>
            <w:noProof/>
            <w:webHidden/>
          </w:rPr>
          <w:t>3</w:t>
        </w:r>
        <w:r w:rsidR="00C708FD">
          <w:rPr>
            <w:noProof/>
            <w:webHidden/>
          </w:rPr>
          <w:fldChar w:fldCharType="end"/>
        </w:r>
      </w:hyperlink>
    </w:p>
    <w:p w:rsidR="00C14933" w:rsidRDefault="00C14933" w:rsidP="00C14933">
      <w:pPr>
        <w:pStyle w:val="Heading1"/>
        <w:rPr>
          <w:b w:val="0"/>
          <w:bCs w:val="0"/>
          <w:lang w:val="en-US" w:eastAsia="ja-JP"/>
        </w:rPr>
      </w:pPr>
      <w:r>
        <w:rPr>
          <w:b w:val="0"/>
          <w:bCs w:val="0"/>
          <w:lang w:val="en-US" w:eastAsia="ja-JP"/>
        </w:rPr>
        <w:fldChar w:fldCharType="end"/>
      </w:r>
    </w:p>
    <w:p w:rsidR="002E19AE" w:rsidRDefault="002E19AE" w:rsidP="00205825">
      <w:pPr>
        <w:jc w:val="both"/>
      </w:pPr>
    </w:p>
    <w:p w:rsidR="00E6278D" w:rsidRDefault="00E6278D" w:rsidP="00205825">
      <w:pPr>
        <w:jc w:val="both"/>
      </w:pPr>
      <w:r>
        <w:br w:type="page"/>
      </w:r>
    </w:p>
    <w:p w:rsidR="00E6278D" w:rsidRPr="00C14933" w:rsidRDefault="00BB0080" w:rsidP="00BB0080">
      <w:pPr>
        <w:pStyle w:val="JTHeading1"/>
      </w:pPr>
      <w:bookmarkStart w:id="0" w:name="_Toc452995753"/>
      <w:r>
        <w:lastRenderedPageBreak/>
        <w:t>Spectrum</w:t>
      </w:r>
      <w:bookmarkEnd w:id="0"/>
    </w:p>
    <w:p w:rsidR="00E6278D" w:rsidRDefault="0092562E" w:rsidP="00205825">
      <w:pPr>
        <w:ind w:left="360"/>
        <w:jc w:val="both"/>
        <w:rPr>
          <w:rStyle w:val="jtp1Char"/>
        </w:rPr>
      </w:pPr>
      <w:r>
        <w:rPr>
          <w:rStyle w:val="jtp1Char"/>
        </w:rPr>
        <w:t>This code applies to all members associated with Jamaican Touch, including;</w:t>
      </w:r>
    </w:p>
    <w:p w:rsidR="0092562E" w:rsidRDefault="0092562E" w:rsidP="0092562E">
      <w:pPr>
        <w:pStyle w:val="ListParagraph"/>
        <w:numPr>
          <w:ilvl w:val="0"/>
          <w:numId w:val="45"/>
        </w:numPr>
        <w:jc w:val="both"/>
      </w:pPr>
      <w:r>
        <w:t>All Board and Committee members, whether elected or appointed directly</w:t>
      </w:r>
    </w:p>
    <w:p w:rsidR="0092562E" w:rsidRDefault="0092562E" w:rsidP="0092562E">
      <w:pPr>
        <w:pStyle w:val="ListParagraph"/>
        <w:numPr>
          <w:ilvl w:val="0"/>
          <w:numId w:val="45"/>
        </w:numPr>
        <w:jc w:val="both"/>
      </w:pPr>
      <w:r>
        <w:t>All Play</w:t>
      </w:r>
      <w:r w:rsidR="00FD64CC">
        <w:t>er</w:t>
      </w:r>
      <w:r>
        <w:t xml:space="preserve"> level members that have completed and signed the correct application form, and are thus eligible to represent Jamaican Touch</w:t>
      </w:r>
      <w:r w:rsidRPr="0092562E">
        <w:t xml:space="preserve"> </w:t>
      </w:r>
    </w:p>
    <w:p w:rsidR="0092562E" w:rsidRDefault="0092562E" w:rsidP="0092562E">
      <w:pPr>
        <w:pStyle w:val="ListParagraph"/>
        <w:numPr>
          <w:ilvl w:val="0"/>
          <w:numId w:val="45"/>
        </w:numPr>
        <w:jc w:val="both"/>
      </w:pPr>
      <w:r>
        <w:t xml:space="preserve">All </w:t>
      </w:r>
      <w:r w:rsidR="00FD64CC">
        <w:t>Other</w:t>
      </w:r>
      <w:r>
        <w:t xml:space="preserve"> level members</w:t>
      </w:r>
      <w:r w:rsidR="00FD64CC">
        <w:t>, such as (but not restricted to)</w:t>
      </w:r>
      <w:r>
        <w:t xml:space="preserve"> </w:t>
      </w:r>
      <w:r w:rsidR="00FD64CC">
        <w:t xml:space="preserve">Coaching Staff, Selectors, Referees, Medical Staff, Organisers and Assistants, </w:t>
      </w:r>
      <w:r>
        <w:t>that have completed and signed the correct application form, and are thus eligible to represent Jamaican Touch</w:t>
      </w:r>
    </w:p>
    <w:p w:rsidR="0092562E" w:rsidRDefault="00FD64CC" w:rsidP="0092562E">
      <w:pPr>
        <w:pStyle w:val="ListParagraph"/>
        <w:numPr>
          <w:ilvl w:val="0"/>
          <w:numId w:val="45"/>
        </w:numPr>
        <w:jc w:val="both"/>
      </w:pPr>
      <w:r>
        <w:t>All Organisations, and their members, that enter into Affiliation, Sponsorship or Association agreements with Jamaican Touch</w:t>
      </w:r>
    </w:p>
    <w:p w:rsidR="00E6278D" w:rsidRPr="00B359E2" w:rsidRDefault="00BB0080" w:rsidP="00BB0080">
      <w:pPr>
        <w:pStyle w:val="JTHeading1"/>
      </w:pPr>
      <w:bookmarkStart w:id="1" w:name="_Toc452995754"/>
      <w:r>
        <w:t>Purpose</w:t>
      </w:r>
      <w:bookmarkEnd w:id="1"/>
    </w:p>
    <w:p w:rsidR="00C708FD" w:rsidRDefault="00FD64CC" w:rsidP="00BB0080">
      <w:pPr>
        <w:pStyle w:val="jtp1"/>
      </w:pPr>
      <w:r>
        <w:t xml:space="preserve">As representatives of the Jamaican Touch Association, the country of Jamaica, the sport of Touch, and, by extension, FIT and all other Touch organisations, it is our </w:t>
      </w:r>
      <w:r w:rsidR="008403F6">
        <w:t>mandate</w:t>
      </w:r>
      <w:r>
        <w:t xml:space="preserve"> that all members observe the most appropriate level of behaviour and standards at all times. </w:t>
      </w:r>
    </w:p>
    <w:p w:rsidR="00B359E2" w:rsidRPr="00F43FFF" w:rsidRDefault="00FD64CC" w:rsidP="00BB0080">
      <w:pPr>
        <w:pStyle w:val="jtp1"/>
      </w:pPr>
      <w:r>
        <w:t>Outlined below are the expec</w:t>
      </w:r>
      <w:r w:rsidR="00BB0080">
        <w:t>tations, disciplinary process and sources of further information and contact, if required.</w:t>
      </w:r>
    </w:p>
    <w:p w:rsidR="00B359E2" w:rsidRDefault="00BB0080" w:rsidP="00BB0080">
      <w:pPr>
        <w:pStyle w:val="JTHeading1"/>
      </w:pPr>
      <w:bookmarkStart w:id="2" w:name="_Toc452995755"/>
      <w:r>
        <w:t>Expectations</w:t>
      </w:r>
      <w:bookmarkEnd w:id="2"/>
    </w:p>
    <w:p w:rsidR="00B359E2" w:rsidRDefault="00BB0080" w:rsidP="00205825">
      <w:pPr>
        <w:pStyle w:val="jtp1"/>
      </w:pPr>
      <w:r>
        <w:t>All members and associates of Jamaican Touch are expected to:</w:t>
      </w:r>
    </w:p>
    <w:p w:rsidR="00BB0080" w:rsidRDefault="008403F6" w:rsidP="00BB0080">
      <w:pPr>
        <w:pStyle w:val="jtp1"/>
        <w:numPr>
          <w:ilvl w:val="0"/>
          <w:numId w:val="46"/>
        </w:numPr>
      </w:pPr>
      <w:r>
        <w:t xml:space="preserve">Perform their duties in a professional, respectful, legal, </w:t>
      </w:r>
      <w:proofErr w:type="gramStart"/>
      <w:r>
        <w:t>honest</w:t>
      </w:r>
      <w:proofErr w:type="gramEnd"/>
      <w:r>
        <w:t xml:space="preserve"> and fair manner at all times.</w:t>
      </w:r>
    </w:p>
    <w:p w:rsidR="00BB0080" w:rsidRDefault="00BB0080" w:rsidP="00BB0080">
      <w:pPr>
        <w:pStyle w:val="jtp1"/>
        <w:numPr>
          <w:ilvl w:val="0"/>
          <w:numId w:val="46"/>
        </w:numPr>
      </w:pPr>
      <w:r>
        <w:t>Be respectful of all people that they come into contact with</w:t>
      </w:r>
      <w:r w:rsidR="004706A9">
        <w:t>,</w:t>
      </w:r>
      <w:r>
        <w:t xml:space="preserve"> regardless of</w:t>
      </w:r>
      <w:r w:rsidR="004706A9">
        <w:t xml:space="preserve"> any</w:t>
      </w:r>
      <w:r>
        <w:t xml:space="preserve"> labels that may have been put on that person, including race, gender, religion, age</w:t>
      </w:r>
      <w:r w:rsidR="004706A9">
        <w:t>, ability etc …</w:t>
      </w:r>
    </w:p>
    <w:p w:rsidR="004706A9" w:rsidRDefault="004706A9" w:rsidP="00BB0080">
      <w:pPr>
        <w:pStyle w:val="jtp1"/>
        <w:numPr>
          <w:ilvl w:val="0"/>
          <w:numId w:val="46"/>
        </w:numPr>
      </w:pPr>
      <w:r>
        <w:t>Maintain high levels of dignity and decorum to ensure that Jamaican Touch, and all their associated links, are portrayed in the best light possible.</w:t>
      </w:r>
    </w:p>
    <w:p w:rsidR="004706A9" w:rsidRDefault="004706A9" w:rsidP="00BB0080">
      <w:pPr>
        <w:pStyle w:val="jtp1"/>
        <w:numPr>
          <w:ilvl w:val="0"/>
          <w:numId w:val="46"/>
        </w:numPr>
      </w:pPr>
      <w:r>
        <w:t xml:space="preserve">Be aware of FIT, and other Touch organisations, and </w:t>
      </w:r>
      <w:r w:rsidR="00B43328">
        <w:t>their guidelines and policies to help educate and regulate an internationally acceptable standard.</w:t>
      </w:r>
    </w:p>
    <w:p w:rsidR="00B359E2" w:rsidRDefault="00BB0080" w:rsidP="00BB0080">
      <w:pPr>
        <w:pStyle w:val="JTHeading1"/>
      </w:pPr>
      <w:bookmarkStart w:id="3" w:name="_Toc452995756"/>
      <w:r>
        <w:t>Disciplinary Process</w:t>
      </w:r>
      <w:bookmarkEnd w:id="3"/>
    </w:p>
    <w:p w:rsidR="00C708FD" w:rsidRDefault="00B43328" w:rsidP="00D65D66">
      <w:pPr>
        <w:pStyle w:val="jtp1"/>
      </w:pPr>
      <w:r>
        <w:t>Any persons found to be in breach of these guidelines, or are found to be acting illegally or immorally, or whose actions will in any way damage the reputation of Jamaican Touch, or the sport of Touch in any way, will be investigated by the disciplinary committee as referred to in the Association’s Constitution</w:t>
      </w:r>
      <w:r w:rsidR="00C708FD">
        <w:t>.</w:t>
      </w:r>
    </w:p>
    <w:p w:rsidR="008403F6" w:rsidRDefault="008403F6" w:rsidP="008403F6">
      <w:pPr>
        <w:pStyle w:val="jtp1"/>
      </w:pPr>
      <w:r>
        <w:t>Details will be sent to all Board members, with appropriate actions recommended, that can be agreed with or without a meeting being convened.</w:t>
      </w:r>
    </w:p>
    <w:p w:rsidR="008403F6" w:rsidRDefault="008403F6" w:rsidP="008403F6">
      <w:pPr>
        <w:pStyle w:val="jtp1"/>
        <w:rPr>
          <w:rFonts w:ascii="Umpush" w:eastAsia="Umpush" w:hAnsi="Umpush" w:cs="Umpush"/>
        </w:rPr>
      </w:pPr>
      <w:r>
        <w:t xml:space="preserve">Once a decision has been agreed the member </w:t>
      </w:r>
      <w:r w:rsidR="002B3165">
        <w:t>facing disciplinary proceedings</w:t>
      </w:r>
      <w:r>
        <w:t xml:space="preserve"> will be notified in writing and will have 7 days to appeal their case.</w:t>
      </w:r>
      <w:bookmarkStart w:id="4" w:name="_GoBack"/>
      <w:bookmarkEnd w:id="4"/>
    </w:p>
    <w:p w:rsidR="00B43328" w:rsidRDefault="008403F6" w:rsidP="008403F6">
      <w:pPr>
        <w:pStyle w:val="jtp1"/>
      </w:pPr>
      <w:r>
        <w:lastRenderedPageBreak/>
        <w:t>Appeals may be initiated in writing or by requesting a meeting with the disciplinary committee which may be refused at the discretion of the said committee.</w:t>
      </w:r>
    </w:p>
    <w:p w:rsidR="00B359E2" w:rsidRDefault="00BB0080" w:rsidP="00BB0080">
      <w:pPr>
        <w:pStyle w:val="JTHeading1"/>
      </w:pPr>
      <w:bookmarkStart w:id="5" w:name="_Toc452995757"/>
      <w:r>
        <w:t>Further Information / Contact</w:t>
      </w:r>
      <w:bookmarkEnd w:id="5"/>
    </w:p>
    <w:p w:rsidR="00B359E2" w:rsidRDefault="00B43328" w:rsidP="00BB0080">
      <w:pPr>
        <w:pStyle w:val="jtp1"/>
      </w:pPr>
      <w:r>
        <w:t>More documentation and contact information can be found on the Jamaican Touch Association web site</w:t>
      </w:r>
      <w:r w:rsidR="00C708FD">
        <w:t>;</w:t>
      </w:r>
    </w:p>
    <w:p w:rsidR="00C708FD" w:rsidRDefault="004E5BC1" w:rsidP="00BB0080">
      <w:pPr>
        <w:pStyle w:val="jtp1"/>
      </w:pPr>
      <w:hyperlink r:id="rId14" w:history="1">
        <w:r w:rsidR="00C708FD" w:rsidRPr="00BD2860">
          <w:rPr>
            <w:rStyle w:val="Hyperlink"/>
          </w:rPr>
          <w:t>http://jamaicantouch.com/</w:t>
        </w:r>
      </w:hyperlink>
    </w:p>
    <w:p w:rsidR="00C708FD" w:rsidRDefault="00C708FD" w:rsidP="00BB0080">
      <w:pPr>
        <w:pStyle w:val="jtp1"/>
      </w:pPr>
      <w:r>
        <w:t>FIT rules, regulations and guidelines can be found on their web site;</w:t>
      </w:r>
    </w:p>
    <w:p w:rsidR="00C708FD" w:rsidRDefault="004E5BC1" w:rsidP="00BB0080">
      <w:pPr>
        <w:pStyle w:val="jtp1"/>
      </w:pPr>
      <w:hyperlink r:id="rId15" w:history="1">
        <w:r w:rsidR="00C708FD" w:rsidRPr="00BD2860">
          <w:rPr>
            <w:rStyle w:val="Hyperlink"/>
          </w:rPr>
          <w:t>https://www.internationaltouch.org/</w:t>
        </w:r>
      </w:hyperlink>
    </w:p>
    <w:p w:rsidR="00C708FD" w:rsidRDefault="00C708FD" w:rsidP="00BB0080">
      <w:pPr>
        <w:pStyle w:val="jtp1"/>
      </w:pPr>
      <w:r>
        <w:t>It is advisable to familiarise with similar organisations, such as Touch Australia, New Zealand Touch, England Touch, Touch USA and Ireland Touch Association etc</w:t>
      </w:r>
    </w:p>
    <w:sectPr w:rsidR="00C708FD" w:rsidSect="00BB5D0B">
      <w:headerReference w:type="default" r:id="rId16"/>
      <w:footerReference w:type="default" r:id="rId17"/>
      <w:pgSz w:w="11906" w:h="16838"/>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BC1" w:rsidRDefault="004E5BC1" w:rsidP="004D31A1">
      <w:pPr>
        <w:spacing w:after="0" w:line="240" w:lineRule="auto"/>
      </w:pPr>
      <w:r>
        <w:separator/>
      </w:r>
    </w:p>
  </w:endnote>
  <w:endnote w:type="continuationSeparator" w:id="0">
    <w:p w:rsidR="004E5BC1" w:rsidRDefault="004E5BC1" w:rsidP="004D3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orte">
    <w:panose1 w:val="03060902040502070203"/>
    <w:charset w:val="00"/>
    <w:family w:val="script"/>
    <w:pitch w:val="variable"/>
    <w:sig w:usb0="00000003" w:usb1="00000000" w:usb2="00000000" w:usb3="00000000" w:csb0="00000001" w:csb1="00000000"/>
  </w:font>
  <w:font w:name="Umpush">
    <w:altName w:val="Arial Unicode MS"/>
    <w:panose1 w:val="00000000000000000000"/>
    <w:charset w:val="00"/>
    <w:family w:val="auto"/>
    <w:notTrueType/>
    <w:pitch w:val="default"/>
    <w:sig w:usb0="01000000" w:usb1="50002001" w:usb2="00000001" w:usb3="00000001" w:csb0="00010000" w:csb1="000000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62E" w:rsidRDefault="00BB008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Code of Conduct</w:t>
    </w:r>
    <w:r w:rsidR="0092562E">
      <w:rPr>
        <w:rFonts w:asciiTheme="majorHAnsi" w:eastAsiaTheme="majorEastAsia" w:hAnsiTheme="majorHAnsi" w:cstheme="majorBidi"/>
      </w:rPr>
      <w:t xml:space="preserve"> v1.0</w:t>
    </w:r>
    <w:r w:rsidR="0092562E">
      <w:rPr>
        <w:rFonts w:asciiTheme="majorHAnsi" w:eastAsiaTheme="majorEastAsia" w:hAnsiTheme="majorHAnsi" w:cstheme="majorBidi"/>
      </w:rPr>
      <w:ptab w:relativeTo="margin" w:alignment="right" w:leader="none"/>
    </w:r>
    <w:r w:rsidR="0092562E">
      <w:rPr>
        <w:rFonts w:asciiTheme="majorHAnsi" w:eastAsiaTheme="majorEastAsia" w:hAnsiTheme="majorHAnsi" w:cstheme="majorBidi"/>
      </w:rPr>
      <w:t xml:space="preserve">Page </w:t>
    </w:r>
    <w:r w:rsidR="0092562E">
      <w:rPr>
        <w:rFonts w:eastAsiaTheme="minorEastAsia"/>
      </w:rPr>
      <w:fldChar w:fldCharType="begin"/>
    </w:r>
    <w:r w:rsidR="0092562E">
      <w:instrText xml:space="preserve"> PAGE   \* MERGEFORMAT </w:instrText>
    </w:r>
    <w:r w:rsidR="0092562E">
      <w:rPr>
        <w:rFonts w:eastAsiaTheme="minorEastAsia"/>
      </w:rPr>
      <w:fldChar w:fldCharType="separate"/>
    </w:r>
    <w:r w:rsidR="002B3165" w:rsidRPr="002B3165">
      <w:rPr>
        <w:rFonts w:asciiTheme="majorHAnsi" w:eastAsiaTheme="majorEastAsia" w:hAnsiTheme="majorHAnsi" w:cstheme="majorBidi"/>
        <w:noProof/>
      </w:rPr>
      <w:t>1</w:t>
    </w:r>
    <w:r w:rsidR="0092562E">
      <w:rPr>
        <w:rFonts w:asciiTheme="majorHAnsi" w:eastAsiaTheme="majorEastAsia" w:hAnsiTheme="majorHAnsi" w:cstheme="majorBidi"/>
        <w:noProof/>
      </w:rPr>
      <w:fldChar w:fldCharType="end"/>
    </w:r>
  </w:p>
  <w:p w:rsidR="0092562E" w:rsidRDefault="009256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BC1" w:rsidRDefault="004E5BC1" w:rsidP="004D31A1">
      <w:pPr>
        <w:spacing w:after="0" w:line="240" w:lineRule="auto"/>
      </w:pPr>
      <w:r>
        <w:separator/>
      </w:r>
    </w:p>
  </w:footnote>
  <w:footnote w:type="continuationSeparator" w:id="0">
    <w:p w:rsidR="004E5BC1" w:rsidRDefault="004E5BC1" w:rsidP="004D31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rsidR="0092562E" w:rsidRDefault="0092562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lang w:val="en-US"/>
          </w:rPr>
          <w:t>Jamaican Touch Association</w:t>
        </w:r>
      </w:p>
    </w:sdtContent>
  </w:sdt>
  <w:p w:rsidR="0092562E" w:rsidRDefault="009256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D2FA1"/>
    <w:multiLevelType w:val="hybridMultilevel"/>
    <w:tmpl w:val="585E7388"/>
    <w:lvl w:ilvl="0" w:tplc="89FC0E22">
      <w:start w:val="1"/>
      <w:numFmt w:val="lowerRoman"/>
      <w:pStyle w:val="jtsub2"/>
      <w:lvlText w:val="%1."/>
      <w:lvlJc w:val="left"/>
      <w:pPr>
        <w:ind w:left="1440" w:hanging="720"/>
      </w:pPr>
      <w:rPr>
        <w:rFonts w:hint="default"/>
      </w:rPr>
    </w:lvl>
    <w:lvl w:ilvl="1" w:tplc="20090019" w:tentative="1">
      <w:start w:val="1"/>
      <w:numFmt w:val="lowerLetter"/>
      <w:lvlText w:val="%2."/>
      <w:lvlJc w:val="left"/>
      <w:pPr>
        <w:ind w:left="1800" w:hanging="360"/>
      </w:pPr>
    </w:lvl>
    <w:lvl w:ilvl="2" w:tplc="2009001B" w:tentative="1">
      <w:start w:val="1"/>
      <w:numFmt w:val="lowerRoman"/>
      <w:lvlText w:val="%3."/>
      <w:lvlJc w:val="right"/>
      <w:pPr>
        <w:ind w:left="2520" w:hanging="180"/>
      </w:pPr>
    </w:lvl>
    <w:lvl w:ilvl="3" w:tplc="2009000F" w:tentative="1">
      <w:start w:val="1"/>
      <w:numFmt w:val="decimal"/>
      <w:lvlText w:val="%4."/>
      <w:lvlJc w:val="left"/>
      <w:pPr>
        <w:ind w:left="3240" w:hanging="360"/>
      </w:pPr>
    </w:lvl>
    <w:lvl w:ilvl="4" w:tplc="20090019" w:tentative="1">
      <w:start w:val="1"/>
      <w:numFmt w:val="lowerLetter"/>
      <w:lvlText w:val="%5."/>
      <w:lvlJc w:val="left"/>
      <w:pPr>
        <w:ind w:left="3960" w:hanging="360"/>
      </w:pPr>
    </w:lvl>
    <w:lvl w:ilvl="5" w:tplc="2009001B" w:tentative="1">
      <w:start w:val="1"/>
      <w:numFmt w:val="lowerRoman"/>
      <w:lvlText w:val="%6."/>
      <w:lvlJc w:val="right"/>
      <w:pPr>
        <w:ind w:left="4680" w:hanging="180"/>
      </w:pPr>
    </w:lvl>
    <w:lvl w:ilvl="6" w:tplc="2009000F" w:tentative="1">
      <w:start w:val="1"/>
      <w:numFmt w:val="decimal"/>
      <w:lvlText w:val="%7."/>
      <w:lvlJc w:val="left"/>
      <w:pPr>
        <w:ind w:left="5400" w:hanging="360"/>
      </w:pPr>
    </w:lvl>
    <w:lvl w:ilvl="7" w:tplc="20090019" w:tentative="1">
      <w:start w:val="1"/>
      <w:numFmt w:val="lowerLetter"/>
      <w:lvlText w:val="%8."/>
      <w:lvlJc w:val="left"/>
      <w:pPr>
        <w:ind w:left="6120" w:hanging="360"/>
      </w:pPr>
    </w:lvl>
    <w:lvl w:ilvl="8" w:tplc="2009001B" w:tentative="1">
      <w:start w:val="1"/>
      <w:numFmt w:val="lowerRoman"/>
      <w:lvlText w:val="%9."/>
      <w:lvlJc w:val="right"/>
      <w:pPr>
        <w:ind w:left="6840" w:hanging="180"/>
      </w:pPr>
    </w:lvl>
  </w:abstractNum>
  <w:abstractNum w:abstractNumId="1">
    <w:nsid w:val="22C936C4"/>
    <w:multiLevelType w:val="multilevel"/>
    <w:tmpl w:val="0FEC0EF4"/>
    <w:lvl w:ilvl="0">
      <w:start w:val="1"/>
      <w:numFmt w:val="decimal"/>
      <w:pStyle w:val="JTHeading1"/>
      <w:lvlText w:val="%1."/>
      <w:lvlJc w:val="left"/>
      <w:pPr>
        <w:ind w:left="360" w:hanging="360"/>
      </w:pPr>
      <w:rPr>
        <w:rFonts w:hint="default"/>
      </w:rPr>
    </w:lvl>
    <w:lvl w:ilvl="1">
      <w:start w:val="1"/>
      <w:numFmt w:val="decimal"/>
      <w:pStyle w:val="jtHeading2"/>
      <w:isLgl/>
      <w:lvlText w:val="%1.%2"/>
      <w:lvlJc w:val="left"/>
      <w:pPr>
        <w:ind w:left="37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
    <w:nsid w:val="3F8F249A"/>
    <w:multiLevelType w:val="hybridMultilevel"/>
    <w:tmpl w:val="D7DA63C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nsid w:val="48D55117"/>
    <w:multiLevelType w:val="hybridMultilevel"/>
    <w:tmpl w:val="394C7A1C"/>
    <w:lvl w:ilvl="0" w:tplc="44A4C5DE">
      <w:start w:val="1"/>
      <w:numFmt w:val="lowerLetter"/>
      <w:pStyle w:val="jtsub1"/>
      <w:lvlText w:val="%1."/>
      <w:lvlJc w:val="left"/>
      <w:pPr>
        <w:ind w:left="720" w:hanging="360"/>
      </w:pPr>
      <w:rPr>
        <w:rFonts w:hint="default"/>
      </w:rPr>
    </w:lvl>
    <w:lvl w:ilvl="1" w:tplc="20090019">
      <w:start w:val="1"/>
      <w:numFmt w:val="lowerLetter"/>
      <w:lvlText w:val="%2."/>
      <w:lvlJc w:val="left"/>
      <w:pPr>
        <w:ind w:left="720" w:hanging="360"/>
      </w:pPr>
    </w:lvl>
    <w:lvl w:ilvl="2" w:tplc="58D42CD0">
      <w:start w:val="11"/>
      <w:numFmt w:val="decimal"/>
      <w:lvlText w:val="%3."/>
      <w:lvlJc w:val="left"/>
      <w:pPr>
        <w:ind w:left="2340" w:hanging="360"/>
      </w:pPr>
      <w:rPr>
        <w:rFonts w:hint="default"/>
      </w:rPr>
    </w:lvl>
    <w:lvl w:ilvl="3" w:tplc="173EF8A2">
      <w:start w:val="1"/>
      <w:numFmt w:val="lowerLetter"/>
      <w:lvlText w:val="(%4)"/>
      <w:lvlJc w:val="left"/>
      <w:pPr>
        <w:ind w:left="720" w:hanging="360"/>
      </w:pPr>
      <w:rPr>
        <w:rFonts w:hint="default"/>
      </w:rPr>
    </w:lvl>
    <w:lvl w:ilvl="4" w:tplc="372CE0D2">
      <w:start w:val="2"/>
      <w:numFmt w:val="bullet"/>
      <w:lvlText w:val="-"/>
      <w:lvlJc w:val="left"/>
      <w:pPr>
        <w:ind w:left="1080" w:hanging="360"/>
      </w:pPr>
      <w:rPr>
        <w:rFonts w:ascii="Calibri" w:eastAsiaTheme="minorHAnsi" w:hAnsi="Calibri" w:cstheme="minorBidi" w:hint="default"/>
      </w:r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4">
    <w:nsid w:val="7410604C"/>
    <w:multiLevelType w:val="hybridMultilevel"/>
    <w:tmpl w:val="252A2C8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3"/>
    <w:lvlOverride w:ilvl="0">
      <w:startOverride w:val="1"/>
    </w:lvlOverride>
  </w:num>
  <w:num w:numId="5">
    <w:abstractNumId w:val="3"/>
    <w:lvlOverride w:ilvl="0">
      <w:startOverride w:val="1"/>
    </w:lvlOverride>
  </w:num>
  <w:num w:numId="6">
    <w:abstractNumId w:val="0"/>
    <w:lvlOverride w:ilvl="0">
      <w:startOverride w:val="1"/>
    </w:lvlOverride>
  </w:num>
  <w:num w:numId="7">
    <w:abstractNumId w:val="3"/>
    <w:lvlOverride w:ilvl="0">
      <w:startOverride w:val="1"/>
    </w:lvlOverride>
  </w:num>
  <w:num w:numId="8">
    <w:abstractNumId w:val="3"/>
    <w:lvlOverride w:ilvl="0">
      <w:startOverride w:val="1"/>
    </w:lvlOverride>
  </w:num>
  <w:num w:numId="9">
    <w:abstractNumId w:val="0"/>
    <w:lvlOverride w:ilvl="0">
      <w:startOverride w:val="1"/>
    </w:lvlOverride>
  </w:num>
  <w:num w:numId="10">
    <w:abstractNumId w:val="3"/>
    <w:lvlOverride w:ilvl="0">
      <w:startOverride w:val="1"/>
    </w:lvlOverride>
  </w:num>
  <w:num w:numId="11">
    <w:abstractNumId w:val="0"/>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0"/>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0"/>
    <w:lvlOverride w:ilvl="0">
      <w:startOverride w:val="1"/>
    </w:lvlOverride>
  </w:num>
  <w:num w:numId="25">
    <w:abstractNumId w:val="3"/>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3"/>
    <w:lvlOverride w:ilvl="0">
      <w:startOverride w:val="1"/>
    </w:lvlOverride>
  </w:num>
  <w:num w:numId="29">
    <w:abstractNumId w:val="0"/>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3"/>
    <w:lvlOverride w:ilvl="0">
      <w:startOverride w:val="1"/>
    </w:lvlOverride>
  </w:num>
  <w:num w:numId="35">
    <w:abstractNumId w:val="3"/>
    <w:lvlOverride w:ilvl="0">
      <w:startOverride w:val="1"/>
    </w:lvlOverride>
  </w:num>
  <w:num w:numId="36">
    <w:abstractNumId w:val="3"/>
    <w:lvlOverride w:ilvl="0">
      <w:startOverride w:val="1"/>
    </w:lvlOverride>
  </w:num>
  <w:num w:numId="37">
    <w:abstractNumId w:val="3"/>
    <w:lvlOverride w:ilvl="0">
      <w:startOverride w:val="1"/>
    </w:lvlOverride>
  </w:num>
  <w:num w:numId="38">
    <w:abstractNumId w:val="3"/>
    <w:lvlOverride w:ilvl="0">
      <w:startOverride w:val="1"/>
    </w:lvlOverride>
  </w:num>
  <w:num w:numId="39">
    <w:abstractNumId w:val="0"/>
    <w:lvlOverride w:ilvl="0">
      <w:startOverride w:val="1"/>
    </w:lvlOverride>
  </w:num>
  <w:num w:numId="40">
    <w:abstractNumId w:val="3"/>
    <w:lvlOverride w:ilvl="0">
      <w:startOverride w:val="1"/>
    </w:lvlOverride>
  </w:num>
  <w:num w:numId="41">
    <w:abstractNumId w:val="3"/>
    <w:lvlOverride w:ilvl="0">
      <w:startOverride w:val="1"/>
    </w:lvlOverride>
  </w:num>
  <w:num w:numId="42">
    <w:abstractNumId w:val="3"/>
    <w:lvlOverride w:ilvl="0">
      <w:startOverride w:val="1"/>
    </w:lvlOverride>
  </w:num>
  <w:num w:numId="43">
    <w:abstractNumId w:val="3"/>
    <w:lvlOverride w:ilvl="0">
      <w:startOverride w:val="1"/>
    </w:lvlOverride>
  </w:num>
  <w:num w:numId="44">
    <w:abstractNumId w:val="0"/>
    <w:lvlOverride w:ilvl="0">
      <w:startOverride w:val="1"/>
    </w:lvlOverride>
  </w:num>
  <w:num w:numId="45">
    <w:abstractNumId w:val="4"/>
  </w:num>
  <w:num w:numId="46">
    <w:abstractNumId w:val="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D0B"/>
    <w:rsid w:val="00012D64"/>
    <w:rsid w:val="00084D9E"/>
    <w:rsid w:val="000A06A7"/>
    <w:rsid w:val="00196E35"/>
    <w:rsid w:val="00205825"/>
    <w:rsid w:val="00227594"/>
    <w:rsid w:val="002B3165"/>
    <w:rsid w:val="002E19AE"/>
    <w:rsid w:val="004706A9"/>
    <w:rsid w:val="00490256"/>
    <w:rsid w:val="00496070"/>
    <w:rsid w:val="004D31A1"/>
    <w:rsid w:val="004E5BC1"/>
    <w:rsid w:val="007D5492"/>
    <w:rsid w:val="008403F6"/>
    <w:rsid w:val="0088339A"/>
    <w:rsid w:val="00925622"/>
    <w:rsid w:val="0092562E"/>
    <w:rsid w:val="00982A3D"/>
    <w:rsid w:val="00A92822"/>
    <w:rsid w:val="00AF3185"/>
    <w:rsid w:val="00B359E2"/>
    <w:rsid w:val="00B43328"/>
    <w:rsid w:val="00BB0080"/>
    <w:rsid w:val="00BB5D0B"/>
    <w:rsid w:val="00BE3485"/>
    <w:rsid w:val="00C04F9E"/>
    <w:rsid w:val="00C14933"/>
    <w:rsid w:val="00C708FD"/>
    <w:rsid w:val="00C92AC4"/>
    <w:rsid w:val="00D65D66"/>
    <w:rsid w:val="00DD6A89"/>
    <w:rsid w:val="00E2264E"/>
    <w:rsid w:val="00E6278D"/>
    <w:rsid w:val="00EC6768"/>
    <w:rsid w:val="00EF004B"/>
    <w:rsid w:val="00F43FFF"/>
    <w:rsid w:val="00F82B69"/>
    <w:rsid w:val="00FD64CC"/>
    <w:rsid w:val="00FF0048"/>
    <w:rsid w:val="00FF638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627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627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4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5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D0B"/>
    <w:rPr>
      <w:rFonts w:ascii="Tahoma" w:hAnsi="Tahoma" w:cs="Tahoma"/>
      <w:sz w:val="16"/>
      <w:szCs w:val="16"/>
    </w:rPr>
  </w:style>
  <w:style w:type="paragraph" w:styleId="NoSpacing">
    <w:name w:val="No Spacing"/>
    <w:link w:val="NoSpacingChar"/>
    <w:uiPriority w:val="1"/>
    <w:qFormat/>
    <w:rsid w:val="00BB5D0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BB5D0B"/>
    <w:rPr>
      <w:rFonts w:eastAsiaTheme="minorEastAsia"/>
      <w:lang w:val="en-US" w:eastAsia="ja-JP"/>
    </w:rPr>
  </w:style>
  <w:style w:type="paragraph" w:styleId="Caption">
    <w:name w:val="caption"/>
    <w:basedOn w:val="Normal"/>
    <w:next w:val="Normal"/>
    <w:uiPriority w:val="35"/>
    <w:unhideWhenUsed/>
    <w:qFormat/>
    <w:rsid w:val="004D31A1"/>
    <w:pPr>
      <w:spacing w:line="240" w:lineRule="auto"/>
    </w:pPr>
    <w:rPr>
      <w:b/>
      <w:bCs/>
      <w:color w:val="4F81BD" w:themeColor="accent1"/>
      <w:sz w:val="18"/>
      <w:szCs w:val="18"/>
    </w:rPr>
  </w:style>
  <w:style w:type="paragraph" w:styleId="Header">
    <w:name w:val="header"/>
    <w:basedOn w:val="Normal"/>
    <w:link w:val="HeaderChar"/>
    <w:uiPriority w:val="99"/>
    <w:unhideWhenUsed/>
    <w:rsid w:val="004D31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1A1"/>
  </w:style>
  <w:style w:type="paragraph" w:styleId="Footer">
    <w:name w:val="footer"/>
    <w:basedOn w:val="Normal"/>
    <w:link w:val="FooterChar"/>
    <w:uiPriority w:val="99"/>
    <w:unhideWhenUsed/>
    <w:rsid w:val="004D31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1A1"/>
  </w:style>
  <w:style w:type="character" w:customStyle="1" w:styleId="Heading1Char">
    <w:name w:val="Heading 1 Char"/>
    <w:basedOn w:val="DefaultParagraphFont"/>
    <w:link w:val="Heading1"/>
    <w:uiPriority w:val="9"/>
    <w:rsid w:val="00E6278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6278D"/>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E6278D"/>
    <w:pPr>
      <w:spacing w:after="160" w:line="259" w:lineRule="auto"/>
      <w:ind w:left="720"/>
      <w:contextualSpacing/>
    </w:pPr>
    <w:rPr>
      <w:lang w:val="en-JM"/>
    </w:rPr>
  </w:style>
  <w:style w:type="paragraph" w:customStyle="1" w:styleId="JTHeading1">
    <w:name w:val="JT Heading 1"/>
    <w:basedOn w:val="ListParagraph"/>
    <w:link w:val="JTHeading1Char"/>
    <w:autoRedefine/>
    <w:qFormat/>
    <w:rsid w:val="00BB0080"/>
    <w:pPr>
      <w:numPr>
        <w:numId w:val="1"/>
      </w:numPr>
      <w:pBdr>
        <w:bottom w:val="single" w:sz="12" w:space="1" w:color="auto"/>
      </w:pBdr>
      <w:jc w:val="both"/>
    </w:pPr>
    <w:rPr>
      <w:b/>
      <w:caps/>
      <w:color w:val="00B050"/>
    </w:rPr>
  </w:style>
  <w:style w:type="paragraph" w:customStyle="1" w:styleId="jtp1">
    <w:name w:val="jtp1"/>
    <w:basedOn w:val="Normal"/>
    <w:link w:val="jtp1Char"/>
    <w:qFormat/>
    <w:rsid w:val="00B359E2"/>
    <w:pPr>
      <w:ind w:left="360"/>
      <w:jc w:val="both"/>
    </w:pPr>
  </w:style>
  <w:style w:type="character" w:customStyle="1" w:styleId="ListParagraphChar">
    <w:name w:val="List Paragraph Char"/>
    <w:basedOn w:val="DefaultParagraphFont"/>
    <w:link w:val="ListParagraph"/>
    <w:uiPriority w:val="34"/>
    <w:rsid w:val="00B359E2"/>
    <w:rPr>
      <w:lang w:val="en-JM"/>
    </w:rPr>
  </w:style>
  <w:style w:type="character" w:customStyle="1" w:styleId="JTHeading1Char">
    <w:name w:val="JT Heading 1 Char"/>
    <w:basedOn w:val="ListParagraphChar"/>
    <w:link w:val="JTHeading1"/>
    <w:rsid w:val="00BB0080"/>
    <w:rPr>
      <w:b/>
      <w:caps/>
      <w:color w:val="00B050"/>
      <w:lang w:val="en-JM"/>
    </w:rPr>
  </w:style>
  <w:style w:type="paragraph" w:customStyle="1" w:styleId="jtHeading2">
    <w:name w:val="jt Heading 2"/>
    <w:basedOn w:val="ListParagraph"/>
    <w:link w:val="jtHeading2Char"/>
    <w:qFormat/>
    <w:rsid w:val="00205825"/>
    <w:pPr>
      <w:numPr>
        <w:ilvl w:val="1"/>
        <w:numId w:val="1"/>
      </w:numPr>
      <w:ind w:left="735"/>
    </w:pPr>
    <w:rPr>
      <w:b/>
      <w:color w:val="00B050"/>
      <w:u w:val="single"/>
    </w:rPr>
  </w:style>
  <w:style w:type="character" w:customStyle="1" w:styleId="jtp1Char">
    <w:name w:val="jtp1 Char"/>
    <w:basedOn w:val="DefaultParagraphFont"/>
    <w:link w:val="jtp1"/>
    <w:rsid w:val="00B359E2"/>
  </w:style>
  <w:style w:type="paragraph" w:customStyle="1" w:styleId="jtsub1">
    <w:name w:val="jtsub1"/>
    <w:basedOn w:val="ListParagraph"/>
    <w:link w:val="jtsub1Char"/>
    <w:qFormat/>
    <w:rsid w:val="00F43FFF"/>
    <w:pPr>
      <w:numPr>
        <w:numId w:val="3"/>
      </w:numPr>
      <w:jc w:val="both"/>
    </w:pPr>
  </w:style>
  <w:style w:type="character" w:customStyle="1" w:styleId="jtHeading2Char">
    <w:name w:val="jt Heading 2 Char"/>
    <w:basedOn w:val="ListParagraphChar"/>
    <w:link w:val="jtHeading2"/>
    <w:rsid w:val="00205825"/>
    <w:rPr>
      <w:b/>
      <w:color w:val="00B050"/>
      <w:u w:val="single"/>
      <w:lang w:val="en-JM"/>
    </w:rPr>
  </w:style>
  <w:style w:type="paragraph" w:customStyle="1" w:styleId="jtsub2">
    <w:name w:val="jtsub2"/>
    <w:basedOn w:val="ListParagraph"/>
    <w:link w:val="jtsub2Char"/>
    <w:qFormat/>
    <w:rsid w:val="00F43FFF"/>
    <w:pPr>
      <w:numPr>
        <w:numId w:val="2"/>
      </w:numPr>
      <w:jc w:val="both"/>
    </w:pPr>
  </w:style>
  <w:style w:type="character" w:customStyle="1" w:styleId="jtsub1Char">
    <w:name w:val="jtsub1 Char"/>
    <w:basedOn w:val="ListParagraphChar"/>
    <w:link w:val="jtsub1"/>
    <w:rsid w:val="00F43FFF"/>
    <w:rPr>
      <w:lang w:val="en-JM"/>
    </w:rPr>
  </w:style>
  <w:style w:type="paragraph" w:styleId="TOCHeading">
    <w:name w:val="TOC Heading"/>
    <w:basedOn w:val="Heading1"/>
    <w:next w:val="Normal"/>
    <w:uiPriority w:val="39"/>
    <w:semiHidden/>
    <w:unhideWhenUsed/>
    <w:qFormat/>
    <w:rsid w:val="002E19AE"/>
    <w:pPr>
      <w:outlineLvl w:val="9"/>
    </w:pPr>
    <w:rPr>
      <w:lang w:val="en-US" w:eastAsia="ja-JP"/>
    </w:rPr>
  </w:style>
  <w:style w:type="character" w:customStyle="1" w:styleId="jtsub2Char">
    <w:name w:val="jtsub2 Char"/>
    <w:basedOn w:val="ListParagraphChar"/>
    <w:link w:val="jtsub2"/>
    <w:rsid w:val="00F43FFF"/>
    <w:rPr>
      <w:lang w:val="en-JM"/>
    </w:rPr>
  </w:style>
  <w:style w:type="paragraph" w:styleId="TOC1">
    <w:name w:val="toc 1"/>
    <w:basedOn w:val="Normal"/>
    <w:next w:val="Normal"/>
    <w:autoRedefine/>
    <w:uiPriority w:val="39"/>
    <w:unhideWhenUsed/>
    <w:qFormat/>
    <w:rsid w:val="002E19AE"/>
    <w:pPr>
      <w:spacing w:after="100"/>
    </w:pPr>
  </w:style>
  <w:style w:type="character" w:styleId="Hyperlink">
    <w:name w:val="Hyperlink"/>
    <w:basedOn w:val="DefaultParagraphFont"/>
    <w:uiPriority w:val="99"/>
    <w:unhideWhenUsed/>
    <w:rsid w:val="002E19AE"/>
    <w:rPr>
      <w:color w:val="0000FF" w:themeColor="hyperlink"/>
      <w:u w:val="single"/>
    </w:rPr>
  </w:style>
  <w:style w:type="paragraph" w:styleId="TOC2">
    <w:name w:val="toc 2"/>
    <w:basedOn w:val="Normal"/>
    <w:next w:val="Normal"/>
    <w:autoRedefine/>
    <w:uiPriority w:val="39"/>
    <w:unhideWhenUsed/>
    <w:qFormat/>
    <w:rsid w:val="002E19AE"/>
    <w:pPr>
      <w:spacing w:after="100"/>
      <w:ind w:left="220"/>
    </w:pPr>
    <w:rPr>
      <w:rFonts w:eastAsiaTheme="minorEastAsia"/>
      <w:lang w:val="en-US" w:eastAsia="ja-JP"/>
    </w:rPr>
  </w:style>
  <w:style w:type="paragraph" w:styleId="TOC3">
    <w:name w:val="toc 3"/>
    <w:basedOn w:val="Normal"/>
    <w:next w:val="Normal"/>
    <w:autoRedefine/>
    <w:uiPriority w:val="39"/>
    <w:semiHidden/>
    <w:unhideWhenUsed/>
    <w:qFormat/>
    <w:rsid w:val="002E19AE"/>
    <w:pPr>
      <w:spacing w:after="100"/>
      <w:ind w:left="440"/>
    </w:pPr>
    <w:rPr>
      <w:rFonts w:eastAsiaTheme="minorEastAsia"/>
      <w:lang w:val="en-US" w:eastAsia="ja-JP"/>
    </w:rPr>
  </w:style>
  <w:style w:type="character" w:customStyle="1" w:styleId="Heading3Char">
    <w:name w:val="Heading 3 Char"/>
    <w:basedOn w:val="DefaultParagraphFont"/>
    <w:link w:val="Heading3"/>
    <w:uiPriority w:val="9"/>
    <w:semiHidden/>
    <w:rsid w:val="00C14933"/>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627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627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4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5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D0B"/>
    <w:rPr>
      <w:rFonts w:ascii="Tahoma" w:hAnsi="Tahoma" w:cs="Tahoma"/>
      <w:sz w:val="16"/>
      <w:szCs w:val="16"/>
    </w:rPr>
  </w:style>
  <w:style w:type="paragraph" w:styleId="NoSpacing">
    <w:name w:val="No Spacing"/>
    <w:link w:val="NoSpacingChar"/>
    <w:uiPriority w:val="1"/>
    <w:qFormat/>
    <w:rsid w:val="00BB5D0B"/>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BB5D0B"/>
    <w:rPr>
      <w:rFonts w:eastAsiaTheme="minorEastAsia"/>
      <w:lang w:val="en-US" w:eastAsia="ja-JP"/>
    </w:rPr>
  </w:style>
  <w:style w:type="paragraph" w:styleId="Caption">
    <w:name w:val="caption"/>
    <w:basedOn w:val="Normal"/>
    <w:next w:val="Normal"/>
    <w:uiPriority w:val="35"/>
    <w:unhideWhenUsed/>
    <w:qFormat/>
    <w:rsid w:val="004D31A1"/>
    <w:pPr>
      <w:spacing w:line="240" w:lineRule="auto"/>
    </w:pPr>
    <w:rPr>
      <w:b/>
      <w:bCs/>
      <w:color w:val="4F81BD" w:themeColor="accent1"/>
      <w:sz w:val="18"/>
      <w:szCs w:val="18"/>
    </w:rPr>
  </w:style>
  <w:style w:type="paragraph" w:styleId="Header">
    <w:name w:val="header"/>
    <w:basedOn w:val="Normal"/>
    <w:link w:val="HeaderChar"/>
    <w:uiPriority w:val="99"/>
    <w:unhideWhenUsed/>
    <w:rsid w:val="004D31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1A1"/>
  </w:style>
  <w:style w:type="paragraph" w:styleId="Footer">
    <w:name w:val="footer"/>
    <w:basedOn w:val="Normal"/>
    <w:link w:val="FooterChar"/>
    <w:uiPriority w:val="99"/>
    <w:unhideWhenUsed/>
    <w:rsid w:val="004D31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1A1"/>
  </w:style>
  <w:style w:type="character" w:customStyle="1" w:styleId="Heading1Char">
    <w:name w:val="Heading 1 Char"/>
    <w:basedOn w:val="DefaultParagraphFont"/>
    <w:link w:val="Heading1"/>
    <w:uiPriority w:val="9"/>
    <w:rsid w:val="00E6278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6278D"/>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E6278D"/>
    <w:pPr>
      <w:spacing w:after="160" w:line="259" w:lineRule="auto"/>
      <w:ind w:left="720"/>
      <w:contextualSpacing/>
    </w:pPr>
    <w:rPr>
      <w:lang w:val="en-JM"/>
    </w:rPr>
  </w:style>
  <w:style w:type="paragraph" w:customStyle="1" w:styleId="JTHeading1">
    <w:name w:val="JT Heading 1"/>
    <w:basedOn w:val="ListParagraph"/>
    <w:link w:val="JTHeading1Char"/>
    <w:autoRedefine/>
    <w:qFormat/>
    <w:rsid w:val="00BB0080"/>
    <w:pPr>
      <w:numPr>
        <w:numId w:val="1"/>
      </w:numPr>
      <w:pBdr>
        <w:bottom w:val="single" w:sz="12" w:space="1" w:color="auto"/>
      </w:pBdr>
      <w:jc w:val="both"/>
    </w:pPr>
    <w:rPr>
      <w:b/>
      <w:caps/>
      <w:color w:val="00B050"/>
    </w:rPr>
  </w:style>
  <w:style w:type="paragraph" w:customStyle="1" w:styleId="jtp1">
    <w:name w:val="jtp1"/>
    <w:basedOn w:val="Normal"/>
    <w:link w:val="jtp1Char"/>
    <w:qFormat/>
    <w:rsid w:val="00B359E2"/>
    <w:pPr>
      <w:ind w:left="360"/>
      <w:jc w:val="both"/>
    </w:pPr>
  </w:style>
  <w:style w:type="character" w:customStyle="1" w:styleId="ListParagraphChar">
    <w:name w:val="List Paragraph Char"/>
    <w:basedOn w:val="DefaultParagraphFont"/>
    <w:link w:val="ListParagraph"/>
    <w:uiPriority w:val="34"/>
    <w:rsid w:val="00B359E2"/>
    <w:rPr>
      <w:lang w:val="en-JM"/>
    </w:rPr>
  </w:style>
  <w:style w:type="character" w:customStyle="1" w:styleId="JTHeading1Char">
    <w:name w:val="JT Heading 1 Char"/>
    <w:basedOn w:val="ListParagraphChar"/>
    <w:link w:val="JTHeading1"/>
    <w:rsid w:val="00BB0080"/>
    <w:rPr>
      <w:b/>
      <w:caps/>
      <w:color w:val="00B050"/>
      <w:lang w:val="en-JM"/>
    </w:rPr>
  </w:style>
  <w:style w:type="paragraph" w:customStyle="1" w:styleId="jtHeading2">
    <w:name w:val="jt Heading 2"/>
    <w:basedOn w:val="ListParagraph"/>
    <w:link w:val="jtHeading2Char"/>
    <w:qFormat/>
    <w:rsid w:val="00205825"/>
    <w:pPr>
      <w:numPr>
        <w:ilvl w:val="1"/>
        <w:numId w:val="1"/>
      </w:numPr>
      <w:ind w:left="735"/>
    </w:pPr>
    <w:rPr>
      <w:b/>
      <w:color w:val="00B050"/>
      <w:u w:val="single"/>
    </w:rPr>
  </w:style>
  <w:style w:type="character" w:customStyle="1" w:styleId="jtp1Char">
    <w:name w:val="jtp1 Char"/>
    <w:basedOn w:val="DefaultParagraphFont"/>
    <w:link w:val="jtp1"/>
    <w:rsid w:val="00B359E2"/>
  </w:style>
  <w:style w:type="paragraph" w:customStyle="1" w:styleId="jtsub1">
    <w:name w:val="jtsub1"/>
    <w:basedOn w:val="ListParagraph"/>
    <w:link w:val="jtsub1Char"/>
    <w:qFormat/>
    <w:rsid w:val="00F43FFF"/>
    <w:pPr>
      <w:numPr>
        <w:numId w:val="3"/>
      </w:numPr>
      <w:jc w:val="both"/>
    </w:pPr>
  </w:style>
  <w:style w:type="character" w:customStyle="1" w:styleId="jtHeading2Char">
    <w:name w:val="jt Heading 2 Char"/>
    <w:basedOn w:val="ListParagraphChar"/>
    <w:link w:val="jtHeading2"/>
    <w:rsid w:val="00205825"/>
    <w:rPr>
      <w:b/>
      <w:color w:val="00B050"/>
      <w:u w:val="single"/>
      <w:lang w:val="en-JM"/>
    </w:rPr>
  </w:style>
  <w:style w:type="paragraph" w:customStyle="1" w:styleId="jtsub2">
    <w:name w:val="jtsub2"/>
    <w:basedOn w:val="ListParagraph"/>
    <w:link w:val="jtsub2Char"/>
    <w:qFormat/>
    <w:rsid w:val="00F43FFF"/>
    <w:pPr>
      <w:numPr>
        <w:numId w:val="2"/>
      </w:numPr>
      <w:jc w:val="both"/>
    </w:pPr>
  </w:style>
  <w:style w:type="character" w:customStyle="1" w:styleId="jtsub1Char">
    <w:name w:val="jtsub1 Char"/>
    <w:basedOn w:val="ListParagraphChar"/>
    <w:link w:val="jtsub1"/>
    <w:rsid w:val="00F43FFF"/>
    <w:rPr>
      <w:lang w:val="en-JM"/>
    </w:rPr>
  </w:style>
  <w:style w:type="paragraph" w:styleId="TOCHeading">
    <w:name w:val="TOC Heading"/>
    <w:basedOn w:val="Heading1"/>
    <w:next w:val="Normal"/>
    <w:uiPriority w:val="39"/>
    <w:semiHidden/>
    <w:unhideWhenUsed/>
    <w:qFormat/>
    <w:rsid w:val="002E19AE"/>
    <w:pPr>
      <w:outlineLvl w:val="9"/>
    </w:pPr>
    <w:rPr>
      <w:lang w:val="en-US" w:eastAsia="ja-JP"/>
    </w:rPr>
  </w:style>
  <w:style w:type="character" w:customStyle="1" w:styleId="jtsub2Char">
    <w:name w:val="jtsub2 Char"/>
    <w:basedOn w:val="ListParagraphChar"/>
    <w:link w:val="jtsub2"/>
    <w:rsid w:val="00F43FFF"/>
    <w:rPr>
      <w:lang w:val="en-JM"/>
    </w:rPr>
  </w:style>
  <w:style w:type="paragraph" w:styleId="TOC1">
    <w:name w:val="toc 1"/>
    <w:basedOn w:val="Normal"/>
    <w:next w:val="Normal"/>
    <w:autoRedefine/>
    <w:uiPriority w:val="39"/>
    <w:unhideWhenUsed/>
    <w:qFormat/>
    <w:rsid w:val="002E19AE"/>
    <w:pPr>
      <w:spacing w:after="100"/>
    </w:pPr>
  </w:style>
  <w:style w:type="character" w:styleId="Hyperlink">
    <w:name w:val="Hyperlink"/>
    <w:basedOn w:val="DefaultParagraphFont"/>
    <w:uiPriority w:val="99"/>
    <w:unhideWhenUsed/>
    <w:rsid w:val="002E19AE"/>
    <w:rPr>
      <w:color w:val="0000FF" w:themeColor="hyperlink"/>
      <w:u w:val="single"/>
    </w:rPr>
  </w:style>
  <w:style w:type="paragraph" w:styleId="TOC2">
    <w:name w:val="toc 2"/>
    <w:basedOn w:val="Normal"/>
    <w:next w:val="Normal"/>
    <w:autoRedefine/>
    <w:uiPriority w:val="39"/>
    <w:unhideWhenUsed/>
    <w:qFormat/>
    <w:rsid w:val="002E19AE"/>
    <w:pPr>
      <w:spacing w:after="100"/>
      <w:ind w:left="220"/>
    </w:pPr>
    <w:rPr>
      <w:rFonts w:eastAsiaTheme="minorEastAsia"/>
      <w:lang w:val="en-US" w:eastAsia="ja-JP"/>
    </w:rPr>
  </w:style>
  <w:style w:type="paragraph" w:styleId="TOC3">
    <w:name w:val="toc 3"/>
    <w:basedOn w:val="Normal"/>
    <w:next w:val="Normal"/>
    <w:autoRedefine/>
    <w:uiPriority w:val="39"/>
    <w:semiHidden/>
    <w:unhideWhenUsed/>
    <w:qFormat/>
    <w:rsid w:val="002E19AE"/>
    <w:pPr>
      <w:spacing w:after="100"/>
      <w:ind w:left="440"/>
    </w:pPr>
    <w:rPr>
      <w:rFonts w:eastAsiaTheme="minorEastAsia"/>
      <w:lang w:val="en-US" w:eastAsia="ja-JP"/>
    </w:rPr>
  </w:style>
  <w:style w:type="character" w:customStyle="1" w:styleId="Heading3Char">
    <w:name w:val="Heading 3 Char"/>
    <w:basedOn w:val="DefaultParagraphFont"/>
    <w:link w:val="Heading3"/>
    <w:uiPriority w:val="9"/>
    <w:semiHidden/>
    <w:rsid w:val="00C1493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eg"/><Relationship Id="rId5" Type="http://schemas.microsoft.com/office/2007/relationships/stylesWithEffects" Target="stylesWithEffects.xml"/><Relationship Id="rId15" Type="http://schemas.openxmlformats.org/officeDocument/2006/relationships/hyperlink" Target="https://www.internationaltouch.org/"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jamaicantou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The Rules, Regulations and Guidelines to our Organisation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B866A8-7B1F-40CB-8BDA-8404F9AF7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Jamaican Touch Association</vt:lpstr>
    </vt:vector>
  </TitlesOfParts>
  <Company/>
  <LinksUpToDate>false</LinksUpToDate>
  <CharactersWithSpaces>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Jamaican Touch Association</dc:title>
  <dc:subject>Code of Conduct</dc:subject>
  <dc:creator>Drafted by: Tonka Selby</dc:creator>
  <cp:lastModifiedBy>Tonka Selby</cp:lastModifiedBy>
  <cp:revision>2</cp:revision>
  <dcterms:created xsi:type="dcterms:W3CDTF">2016-06-29T13:09:00Z</dcterms:created>
  <dcterms:modified xsi:type="dcterms:W3CDTF">2016-06-29T13:09:00Z</dcterms:modified>
</cp:coreProperties>
</file>