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740255"/>
        <w:docPartObj>
          <w:docPartGallery w:val="Cover Pages"/>
          <w:docPartUnique/>
        </w:docPartObj>
      </w:sdtPr>
      <w:sdtEndPr/>
      <w:sdtContent>
        <w:p w:rsidR="00BB5D0B" w:rsidRDefault="004D31A1" w:rsidP="00205825">
          <w:pPr>
            <w:jc w:val="both"/>
          </w:pPr>
          <w:r>
            <w:rPr>
              <w:noProof/>
              <w:lang w:eastAsia="en-IE"/>
            </w:rPr>
            <mc:AlternateContent>
              <mc:Choice Requires="wps">
                <w:drawing>
                  <wp:anchor distT="0" distB="0" distL="114300" distR="114300" simplePos="0" relativeHeight="251659264" behindDoc="0" locked="0" layoutInCell="1" allowOverlap="1" wp14:anchorId="0A626220" wp14:editId="7B5B223D">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8534400"/>
                    <wp:effectExtent l="0" t="0" r="24130" b="19050"/>
                    <wp:wrapNone/>
                    <wp:docPr id="36" name="Rectangle 36"/>
                    <wp:cNvGraphicFramePr/>
                    <a:graphic xmlns:a="http://schemas.openxmlformats.org/drawingml/2006/main">
                      <a:graphicData uri="http://schemas.microsoft.com/office/word/2010/wordprocessingShape">
                        <wps:wsp>
                          <wps:cNvSpPr/>
                          <wps:spPr>
                            <a:xfrm>
                              <a:off x="0" y="0"/>
                              <a:ext cx="3108960" cy="85344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w15="http://schemas.microsoft.com/office/word/2012/wordml">
                <w:pict>
                  <v:rect w14:anchorId="10F2C645" id="Rectangle 36" o:spid="_x0000_s1026" style="position:absolute;margin-left:0;margin-top:0;width:244.8pt;height:672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" fillcolor="white [3212]" strokecolor="#938953 [1614]" strokeweight="1.25pt">
                    <w10:wrap anchorx="page" anchory="page"/>
                  </v:rect>
                </w:pict>
              </mc:Fallback>
            </mc:AlternateContent>
          </w:r>
          <w:r w:rsidR="00BB5D0B">
            <w:rPr>
              <w:noProof/>
              <w:lang w:eastAsia="en-IE"/>
            </w:rPr>
            <mc:AlternateContent>
              <mc:Choice Requires="wps">
                <w:drawing>
                  <wp:anchor distT="0" distB="0" distL="114300" distR="114300" simplePos="0" relativeHeight="251663360" behindDoc="1" locked="0" layoutInCell="1" allowOverlap="1" wp14:anchorId="723D7C56" wp14:editId="3BD7EAF3">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2562E" w:rsidRDefault="0092562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92562E" w:rsidRDefault="0092562E"/>
                      </w:txbxContent>
                    </v:textbox>
                    <w10:wrap anchorx="page" anchory="page"/>
                  </v:rect>
                </w:pict>
              </mc:Fallback>
            </mc:AlternateContent>
          </w:r>
          <w:r w:rsidR="00BB5D0B">
            <w:rPr>
              <w:noProof/>
              <w:lang w:eastAsia="en-IE"/>
            </w:rPr>
            <mc:AlternateContent>
              <mc:Choice Requires="wps">
                <w:drawing>
                  <wp:anchor distT="0" distB="0" distL="114300" distR="114300" simplePos="0" relativeHeight="251660288" behindDoc="0" locked="0" layoutInCell="1" allowOverlap="1" wp14:anchorId="655D41EB" wp14:editId="45B6C5D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57150" t="38100" r="98425" b="107315"/>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92562E" w:rsidRPr="000A06A7" w:rsidRDefault="0092562E" w:rsidP="000A06A7">
                                <w:pPr>
                                  <w:spacing w:before="240"/>
                                  <w:jc w:val="center"/>
                                  <w:rPr>
                                    <w:color w:val="FFFFFF" w:themeColor="background1"/>
                                  </w:rPr>
                                </w:pPr>
                                <w:r>
                                  <w:rPr>
                                    <w:noProof/>
                                    <w:lang w:eastAsia="en-IE"/>
                                  </w:rPr>
                                  <w:drawing>
                                    <wp:inline distT="0" distB="0" distL="0" distR="0" wp14:anchorId="0B3A12C2" wp14:editId="4DEE635C">
                                      <wp:extent cx="1798320" cy="1294937"/>
                                      <wp:effectExtent l="133350" t="133350" r="182880" b="1911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943" cy="1297546"/>
                                              </a:xfrm>
                                              <a:prstGeom prst="rect">
                                                <a:avLst/>
                                              </a:prstGeom>
                                              <a:ln w="88900" cap="sq" cmpd="thickThin">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r w:rsidRPr="000A06A7">
                                  <w:rPr>
                                    <w:b/>
                                    <w:color w:val="FFFFFF" w:themeColor="background1"/>
                                    <w:sz w:val="20"/>
                                    <w:szCs w:val="20"/>
                                  </w:rPr>
                                  <w:t>The Companies Act-Jamaica 2004</w:t>
                                </w:r>
                              </w:p>
                              <w:p w:rsidR="0092562E" w:rsidRPr="000A06A7" w:rsidRDefault="008277DC" w:rsidP="00C14933">
                                <w:pPr>
                                  <w:spacing w:before="240"/>
                                  <w:jc w:val="center"/>
                                  <w:rPr>
                                    <w:b/>
                                    <w:color w:val="FFFFFF" w:themeColor="background1"/>
                                    <w:sz w:val="20"/>
                                    <w:szCs w:val="20"/>
                                  </w:rPr>
                                </w:pPr>
                                <w:r>
                                  <w:rPr>
                                    <w:b/>
                                    <w:color w:val="FFFFFF" w:themeColor="background1"/>
                                    <w:sz w:val="20"/>
                                    <w:szCs w:val="20"/>
                                  </w:rPr>
                                  <w:t>Members Policy</w:t>
                                </w:r>
                                <w:r w:rsidR="0092562E">
                                  <w:rPr>
                                    <w:b/>
                                    <w:color w:val="FFFFFF" w:themeColor="background1"/>
                                    <w:sz w:val="20"/>
                                    <w:szCs w:val="20"/>
                                  </w:rPr>
                                  <w:t xml:space="preserve"> for</w:t>
                                </w:r>
                                <w:r w:rsidR="0092562E" w:rsidRPr="000A06A7">
                                  <w:rPr>
                                    <w:b/>
                                    <w:color w:val="FFFFFF" w:themeColor="background1"/>
                                    <w:sz w:val="20"/>
                                    <w:szCs w:val="20"/>
                                  </w:rPr>
                                  <w:t xml:space="preserve"> Jamaica</w:t>
                                </w:r>
                                <w:r w:rsidR="0092562E">
                                  <w:rPr>
                                    <w:b/>
                                    <w:color w:val="FFFFFF" w:themeColor="background1"/>
                                    <w:sz w:val="20"/>
                                    <w:szCs w:val="20"/>
                                  </w:rPr>
                                  <w:t>n</w:t>
                                </w:r>
                                <w:r w:rsidR="0092562E" w:rsidRPr="000A06A7">
                                  <w:rPr>
                                    <w:b/>
                                    <w:color w:val="FFFFFF" w:themeColor="background1"/>
                                    <w:sz w:val="20"/>
                                    <w:szCs w:val="20"/>
                                  </w:rPr>
                                  <w:t xml:space="preserve"> Touch Association Limited</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" fillcolor="#506329 [1638]" stroked="f">
                    <v:fill color2="#93b64c [3014]" rotate="t" angle="180" colors="0 #769535;52429f #9bc348;1 #9cc746" focus="100%" type="gradient">
                      <o:fill v:ext="view" type="gradientUnscaled"/>
                    </v:fill>
                    <v:shadow on="t" color="black" opacity="22937f" origin=",.5" offset="0,.63889mm"/>
                    <v:textbox inset="14.4pt,14.4pt,14.4pt,28.8pt">
                      <w:txbxContent>
                        <w:p w:rsidR="0092562E" w:rsidRPr="000A06A7" w:rsidRDefault="0092562E" w:rsidP="000A06A7">
                          <w:pPr>
                            <w:spacing w:before="240"/>
                            <w:jc w:val="center"/>
                            <w:rPr>
                              <w:color w:val="FFFFFF" w:themeColor="background1"/>
                            </w:rPr>
                          </w:pPr>
                          <w:r>
                            <w:rPr>
                              <w:noProof/>
                              <w:lang w:eastAsia="en-IE"/>
                            </w:rPr>
                            <w:drawing>
                              <wp:inline distT="0" distB="0" distL="0" distR="0" wp14:anchorId="11639D32" wp14:editId="35923F49">
                                <wp:extent cx="1798320" cy="1294937"/>
                                <wp:effectExtent l="133350" t="133350" r="182880" b="1911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943" cy="1297546"/>
                                        </a:xfrm>
                                        <a:prstGeom prst="rect">
                                          <a:avLst/>
                                        </a:prstGeom>
                                        <a:ln w="88900" cap="sq" cmpd="thickThin">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r w:rsidRPr="000A06A7">
                            <w:rPr>
                              <w:b/>
                              <w:color w:val="FFFFFF" w:themeColor="background1"/>
                              <w:sz w:val="20"/>
                              <w:szCs w:val="20"/>
                            </w:rPr>
                            <w:t>The Companies Act-Jamaica 2004</w:t>
                          </w:r>
                        </w:p>
                        <w:p w:rsidR="0092562E" w:rsidRPr="000A06A7" w:rsidRDefault="008277DC" w:rsidP="00C14933">
                          <w:pPr>
                            <w:spacing w:before="240"/>
                            <w:jc w:val="center"/>
                            <w:rPr>
                              <w:b/>
                              <w:color w:val="FFFFFF" w:themeColor="background1"/>
                              <w:sz w:val="20"/>
                              <w:szCs w:val="20"/>
                            </w:rPr>
                          </w:pPr>
                          <w:r>
                            <w:rPr>
                              <w:b/>
                              <w:color w:val="FFFFFF" w:themeColor="background1"/>
                              <w:sz w:val="20"/>
                              <w:szCs w:val="20"/>
                            </w:rPr>
                            <w:t>Members Policy</w:t>
                          </w:r>
                          <w:r w:rsidR="0092562E">
                            <w:rPr>
                              <w:b/>
                              <w:color w:val="FFFFFF" w:themeColor="background1"/>
                              <w:sz w:val="20"/>
                              <w:szCs w:val="20"/>
                            </w:rPr>
                            <w:t xml:space="preserve"> for</w:t>
                          </w:r>
                          <w:r w:rsidR="0092562E" w:rsidRPr="000A06A7">
                            <w:rPr>
                              <w:b/>
                              <w:color w:val="FFFFFF" w:themeColor="background1"/>
                              <w:sz w:val="20"/>
                              <w:szCs w:val="20"/>
                            </w:rPr>
                            <w:t xml:space="preserve"> Jamaica</w:t>
                          </w:r>
                          <w:r w:rsidR="0092562E">
                            <w:rPr>
                              <w:b/>
                              <w:color w:val="FFFFFF" w:themeColor="background1"/>
                              <w:sz w:val="20"/>
                              <w:szCs w:val="20"/>
                            </w:rPr>
                            <w:t>n</w:t>
                          </w:r>
                          <w:r w:rsidR="0092562E" w:rsidRPr="000A06A7">
                            <w:rPr>
                              <w:b/>
                              <w:color w:val="FFFFFF" w:themeColor="background1"/>
                              <w:sz w:val="20"/>
                              <w:szCs w:val="20"/>
                            </w:rPr>
                            <w:t xml:space="preserve"> Touch Association Limited</w:t>
                          </w:r>
                        </w:p>
                      </w:txbxContent>
                    </v:textbox>
                    <w10:wrap anchorx="page" anchory="page"/>
                  </v:rect>
                </w:pict>
              </mc:Fallback>
            </mc:AlternateContent>
          </w:r>
        </w:p>
        <w:p w:rsidR="00BB5D0B" w:rsidRDefault="004D31A1" w:rsidP="00205825">
          <w:pPr>
            <w:jc w:val="both"/>
          </w:pPr>
          <w:r>
            <w:rPr>
              <w:noProof/>
              <w:lang w:eastAsia="en-IE"/>
            </w:rPr>
            <mc:AlternateContent>
              <mc:Choice Requires="wps">
                <w:drawing>
                  <wp:anchor distT="0" distB="0" distL="114300" distR="114300" simplePos="0" relativeHeight="251666432" behindDoc="0" locked="0" layoutInCell="1" allowOverlap="1" wp14:anchorId="0FCF968E" wp14:editId="29CF7ED5">
                    <wp:simplePos x="0" y="0"/>
                    <wp:positionH relativeFrom="column">
                      <wp:posOffset>2576945</wp:posOffset>
                    </wp:positionH>
                    <wp:positionV relativeFrom="paragraph">
                      <wp:posOffset>4373476</wp:posOffset>
                    </wp:positionV>
                    <wp:extent cx="2721610" cy="2396836"/>
                    <wp:effectExtent l="0" t="0" r="2540" b="3810"/>
                    <wp:wrapNone/>
                    <wp:docPr id="1" name="Text Box 1"/>
                    <wp:cNvGraphicFramePr/>
                    <a:graphic xmlns:a="http://schemas.openxmlformats.org/drawingml/2006/main">
                      <a:graphicData uri="http://schemas.microsoft.com/office/word/2010/wordprocessingShape">
                        <wps:wsp>
                          <wps:cNvSpPr txBox="1"/>
                          <wps:spPr>
                            <a:xfrm>
                              <a:off x="0" y="0"/>
                              <a:ext cx="2721610" cy="2396836"/>
                            </a:xfrm>
                            <a:prstGeom prst="rect">
                              <a:avLst/>
                            </a:prstGeom>
                            <a:solidFill>
                              <a:prstClr val="white"/>
                            </a:solidFill>
                            <a:ln>
                              <a:noFill/>
                            </a:ln>
                            <a:effectLst/>
                          </wps:spPr>
                          <wps:txbx>
                            <w:txbxContent>
                              <w:p w:rsidR="0092562E" w:rsidRDefault="0092562E" w:rsidP="004D31A1">
                                <w:pPr>
                                  <w:pStyle w:val="Caption"/>
                                  <w:jc w:val="center"/>
                                </w:pPr>
                              </w:p>
                              <w:p w:rsidR="0092562E" w:rsidRPr="007B1371" w:rsidRDefault="0092562E" w:rsidP="004D31A1">
                                <w:pPr>
                                  <w:pStyle w:val="Caption"/>
                                  <w:jc w:val="center"/>
                                </w:pPr>
                                <w:r>
                                  <w:rPr>
                                    <w:rFonts w:ascii="Forte" w:eastAsiaTheme="majorEastAsia" w:hAnsi="Forte" w:cstheme="majorBidi"/>
                                    <w:b w:val="0"/>
                                    <w:bCs w:val="0"/>
                                    <w:noProof/>
                                    <w:color w:val="000000" w:themeColor="text1"/>
                                    <w:sz w:val="48"/>
                                    <w:szCs w:val="48"/>
                                    <w:lang w:eastAsia="en-IE"/>
                                  </w:rPr>
                                  <w:drawing>
                                    <wp:inline distT="0" distB="0" distL="0" distR="0" wp14:anchorId="2F48A58C" wp14:editId="1103BA8A">
                                      <wp:extent cx="2406015" cy="1585937"/>
                                      <wp:effectExtent l="0" t="0" r="0" b="0"/>
                                      <wp:docPr id="5" name="Picture 5" descr="jam-tou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touch-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015" cy="158593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02.9pt;margin-top:344.35pt;width:214.3pt;height:1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" stroked="f">
                    <v:textbox inset="0,0,0,0">
                      <w:txbxContent>
                        <w:p w:rsidR="0092562E" w:rsidRDefault="0092562E" w:rsidP="004D31A1">
                          <w:pPr>
                            <w:pStyle w:val="Caption"/>
                            <w:jc w:val="center"/>
                          </w:pPr>
                        </w:p>
                        <w:p w:rsidR="0092562E" w:rsidRPr="007B1371" w:rsidRDefault="0092562E" w:rsidP="004D31A1">
                          <w:pPr>
                            <w:pStyle w:val="Caption"/>
                            <w:jc w:val="center"/>
                          </w:pPr>
                          <w:r>
                            <w:rPr>
                              <w:rFonts w:ascii="Forte" w:eastAsiaTheme="majorEastAsia" w:hAnsi="Forte" w:cstheme="majorBidi"/>
                              <w:b w:val="0"/>
                              <w:bCs w:val="0"/>
                              <w:noProof/>
                              <w:color w:val="000000" w:themeColor="text1"/>
                              <w:sz w:val="48"/>
                              <w:szCs w:val="48"/>
                              <w:lang w:eastAsia="en-IE"/>
                            </w:rPr>
                            <w:drawing>
                              <wp:inline distT="0" distB="0" distL="0" distR="0" wp14:anchorId="53C25377" wp14:editId="6108E31B">
                                <wp:extent cx="2406015" cy="1585937"/>
                                <wp:effectExtent l="0" t="0" r="0" b="0"/>
                                <wp:docPr id="7" name="Picture 7" descr="jam-tou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touch-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015" cy="1585937"/>
                                        </a:xfrm>
                                        <a:prstGeom prst="rect">
                                          <a:avLst/>
                                        </a:prstGeom>
                                        <a:noFill/>
                                        <a:ln>
                                          <a:noFill/>
                                        </a:ln>
                                      </pic:spPr>
                                    </pic:pic>
                                  </a:graphicData>
                                </a:graphic>
                              </wp:inline>
                            </w:drawing>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18418287" wp14:editId="24394405">
                    <wp:simplePos x="0" y="0"/>
                    <wp:positionH relativeFrom="page">
                      <wp:posOffset>3495040</wp:posOffset>
                    </wp:positionH>
                    <wp:positionV relativeFrom="page">
                      <wp:posOffset>3368040</wp:posOffset>
                    </wp:positionV>
                    <wp:extent cx="2797810" cy="2475230"/>
                    <wp:effectExtent l="0" t="0" r="0" b="127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b/>
                                    <w:noProof/>
                                    <w:color w:val="00B050"/>
                                    <w:sz w:val="72"/>
                                    <w:szCs w:val="144"/>
                                  </w:rPr>
                                  <w:alias w:val="Title"/>
                                  <w:id w:val="-923030249"/>
                                  <w:dataBinding w:prefixMappings="xmlns:ns0='http://schemas.openxmlformats.org/package/2006/metadata/core-properties' xmlns:ns1='http://purl.org/dc/elements/1.1/'" w:xpath="/ns0:coreProperties[1]/ns1:title[1]" w:storeItemID="{6C3C8BC8-F283-45AE-878A-BAB7291924A1}"/>
                                  <w:text/>
                                </w:sdtPr>
                                <w:sdtEndPr/>
                                <w:sdtContent>
                                  <w:p w:rsidR="0092562E" w:rsidRPr="00FF6387" w:rsidRDefault="0092562E" w:rsidP="00FF6387">
                                    <w:pPr>
                                      <w:jc w:val="center"/>
                                      <w:rPr>
                                        <w:rFonts w:asciiTheme="majorHAnsi" w:hAnsiTheme="majorHAnsi"/>
                                        <w:b/>
                                        <w:noProof/>
                                        <w:color w:val="00B050"/>
                                        <w:sz w:val="72"/>
                                        <w:szCs w:val="144"/>
                                      </w:rPr>
                                    </w:pPr>
                                    <w:r w:rsidRPr="00FF6387">
                                      <w:rPr>
                                        <w:rFonts w:asciiTheme="majorHAnsi" w:hAnsiTheme="majorHAnsi"/>
                                        <w:b/>
                                        <w:noProof/>
                                        <w:color w:val="00B050"/>
                                        <w:sz w:val="72"/>
                                        <w:szCs w:val="144"/>
                                      </w:rPr>
                                      <w:t>Jamaican Touch Association</w:t>
                                    </w:r>
                                  </w:p>
                                </w:sdtContent>
                              </w:sdt>
                              <w:sdt>
                                <w:sdtPr>
                                  <w:rPr>
                                    <w:rFonts w:asciiTheme="majorHAnsi" w:hAnsiTheme="majorHAnsi"/>
                                    <w:b/>
                                    <w:noProof/>
                                    <w:color w:val="00B050"/>
                                    <w:sz w:val="32"/>
                                    <w:szCs w:val="40"/>
                                  </w:rPr>
                                  <w:alias w:val="Subtitle"/>
                                  <w:id w:val="-1578123185"/>
                                  <w:dataBinding w:prefixMappings="xmlns:ns0='http://schemas.openxmlformats.org/package/2006/metadata/core-properties' xmlns:ns1='http://purl.org/dc/elements/1.1/'" w:xpath="/ns0:coreProperties[1]/ns1:subject[1]" w:storeItemID="{6C3C8BC8-F283-45AE-878A-BAB7291924A1}"/>
                                  <w:text/>
                                </w:sdtPr>
                                <w:sdtEndPr/>
                                <w:sdtContent>
                                  <w:p w:rsidR="0092562E" w:rsidRPr="00FF6387" w:rsidRDefault="008277DC" w:rsidP="00FF6387">
                                    <w:pPr>
                                      <w:jc w:val="center"/>
                                      <w:rPr>
                                        <w:rFonts w:asciiTheme="majorHAnsi" w:hAnsiTheme="majorHAnsi"/>
                                        <w:b/>
                                        <w:noProof/>
                                        <w:color w:val="00B050"/>
                                        <w:sz w:val="32"/>
                                        <w:szCs w:val="40"/>
                                      </w:rPr>
                                    </w:pPr>
                                    <w:r>
                                      <w:rPr>
                                        <w:rFonts w:asciiTheme="majorHAnsi" w:hAnsiTheme="majorHAnsi"/>
                                        <w:b/>
                                        <w:noProof/>
                                        <w:color w:val="00B050"/>
                                        <w:sz w:val="32"/>
                                        <w:szCs w:val="40"/>
                                      </w:rPr>
                                      <w:t>Members Policy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left:0;text-align:left;margin-left:275.2pt;margin-top:265.2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" filled="f" stroked="f" strokeweight=".5pt">
                    <v:textbox style="mso-fit-shape-to-text:t">
                      <w:txbxContent>
                        <w:sdt>
                          <w:sdtPr>
                            <w:rPr>
                              <w:rFonts w:asciiTheme="majorHAnsi" w:hAnsiTheme="majorHAnsi"/>
                              <w:b/>
                              <w:noProof/>
                              <w:color w:val="00B050"/>
                              <w:sz w:val="72"/>
                              <w:szCs w:val="144"/>
                            </w:rPr>
                            <w:alias w:val="Title"/>
                            <w:id w:val="-923030249"/>
                            <w:dataBinding w:prefixMappings="xmlns:ns0='http://schemas.openxmlformats.org/package/2006/metadata/core-properties' xmlns:ns1='http://purl.org/dc/elements/1.1/'" w:xpath="/ns0:coreProperties[1]/ns1:title[1]" w:storeItemID="{6C3C8BC8-F283-45AE-878A-BAB7291924A1}"/>
                            <w:text/>
                          </w:sdtPr>
                          <w:sdtContent>
                            <w:p w:rsidR="0092562E" w:rsidRPr="00FF6387" w:rsidRDefault="0092562E" w:rsidP="00FF6387">
                              <w:pPr>
                                <w:jc w:val="center"/>
                                <w:rPr>
                                  <w:rFonts w:asciiTheme="majorHAnsi" w:hAnsiTheme="majorHAnsi"/>
                                  <w:b/>
                                  <w:noProof/>
                                  <w:color w:val="00B050"/>
                                  <w:sz w:val="72"/>
                                  <w:szCs w:val="144"/>
                                </w:rPr>
                              </w:pPr>
                              <w:r w:rsidRPr="00FF6387">
                                <w:rPr>
                                  <w:rFonts w:asciiTheme="majorHAnsi" w:hAnsiTheme="majorHAnsi"/>
                                  <w:b/>
                                  <w:noProof/>
                                  <w:color w:val="00B050"/>
                                  <w:sz w:val="72"/>
                                  <w:szCs w:val="144"/>
                                </w:rPr>
                                <w:t>Jamaican Touch Association</w:t>
                              </w:r>
                            </w:p>
                          </w:sdtContent>
                        </w:sdt>
                        <w:sdt>
                          <w:sdtPr>
                            <w:rPr>
                              <w:rFonts w:asciiTheme="majorHAnsi" w:hAnsiTheme="majorHAnsi"/>
                              <w:b/>
                              <w:noProof/>
                              <w:color w:val="00B050"/>
                              <w:sz w:val="32"/>
                              <w:szCs w:val="40"/>
                            </w:rPr>
                            <w:alias w:val="Subtitle"/>
                            <w:id w:val="-1578123185"/>
                            <w:dataBinding w:prefixMappings="xmlns:ns0='http://schemas.openxmlformats.org/package/2006/metadata/core-properties' xmlns:ns1='http://purl.org/dc/elements/1.1/'" w:xpath="/ns0:coreProperties[1]/ns1:subject[1]" w:storeItemID="{6C3C8BC8-F283-45AE-878A-BAB7291924A1}"/>
                            <w:text/>
                          </w:sdtPr>
                          <w:sdtContent>
                            <w:p w:rsidR="0092562E" w:rsidRPr="00FF6387" w:rsidRDefault="008277DC" w:rsidP="00FF6387">
                              <w:pPr>
                                <w:jc w:val="center"/>
                                <w:rPr>
                                  <w:rFonts w:asciiTheme="majorHAnsi" w:hAnsiTheme="majorHAnsi"/>
                                  <w:b/>
                                  <w:noProof/>
                                  <w:color w:val="00B050"/>
                                  <w:sz w:val="32"/>
                                  <w:szCs w:val="40"/>
                                </w:rPr>
                              </w:pPr>
                              <w:r>
                                <w:rPr>
                                  <w:rFonts w:asciiTheme="majorHAnsi" w:hAnsiTheme="majorHAnsi"/>
                                  <w:b/>
                                  <w:noProof/>
                                  <w:color w:val="00B050"/>
                                  <w:sz w:val="32"/>
                                  <w:szCs w:val="40"/>
                                </w:rPr>
                                <w:t>Members Policy</w:t>
                              </w:r>
                            </w:p>
                          </w:sdtContent>
                        </w:sdt>
                      </w:txbxContent>
                    </v:textbox>
                    <w10:wrap type="square" anchorx="page" anchory="page"/>
                  </v:shape>
                </w:pict>
              </mc:Fallback>
            </mc:AlternateContent>
          </w:r>
          <w:r>
            <w:rPr>
              <w:noProof/>
              <w:lang w:eastAsia="en-IE"/>
            </w:rPr>
            <mc:AlternateContent>
              <mc:Choice Requires="wps">
                <w:drawing>
                  <wp:anchor distT="0" distB="0" distL="114300" distR="114300" simplePos="0" relativeHeight="251664384" behindDoc="0" locked="0" layoutInCell="1" allowOverlap="1" wp14:anchorId="43F33887" wp14:editId="64CC5C2C">
                    <wp:simplePos x="0" y="0"/>
                    <wp:positionH relativeFrom="page">
                      <wp:posOffset>3495040</wp:posOffset>
                    </wp:positionH>
                    <wp:positionV relativeFrom="page">
                      <wp:posOffset>8012430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92562E" w:rsidRDefault="000D1BE0" w:rsidP="004D31A1">
                                <w:pPr>
                                  <w:pStyle w:val="NoSpacing"/>
                                  <w:jc w:val="center"/>
                                  <w:rPr>
                                    <w:noProof/>
                                    <w:color w:val="1F497D" w:themeColor="text2"/>
                                  </w:rPr>
                                </w:pPr>
                                <w:sdt>
                                  <w:sdtPr>
                                    <w:rPr>
                                      <w:noProof/>
                                      <w:color w:val="00B050"/>
                                    </w:rPr>
                                    <w:alias w:val="Author"/>
                                    <w:id w:val="-1624146369"/>
                                    <w:dataBinding w:prefixMappings="xmlns:ns0='http://schemas.openxmlformats.org/package/2006/metadata/core-properties' xmlns:ns1='http://purl.org/dc/elements/1.1/'" w:xpath="/ns0:coreProperties[1]/ns1:creator[1]" w:storeItemID="{6C3C8BC8-F283-45AE-878A-BAB7291924A1}"/>
                                    <w:text/>
                                  </w:sdtPr>
                                  <w:sdtEndPr/>
                                  <w:sdtContent>
                                    <w:r w:rsidR="0092562E" w:rsidRPr="00FF6387">
                                      <w:rPr>
                                        <w:noProof/>
                                        <w:color w:val="00B050"/>
                                      </w:rPr>
                                      <w:t xml:space="preserve">Drafted by: </w:t>
                                    </w:r>
                                    <w:r w:rsidR="00C708FD">
                                      <w:rPr>
                                        <w:noProof/>
                                        <w:color w:val="00B050"/>
                                      </w:rPr>
                                      <w:t>Tonka Selby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30" type="#_x0000_t202" style="position:absolute;left:0;text-align:left;margin-left:275.2pt;margin-top:630.9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4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" filled="f" stroked="f" strokeweight=".5pt">
                    <v:textbox style="mso-fit-shape-to-text:t">
                      <w:txbxContent>
                        <w:p w:rsidR="0092562E" w:rsidRDefault="0092562E" w:rsidP="004D31A1">
                          <w:pPr>
                            <w:pStyle w:val="NoSpacing"/>
                            <w:jc w:val="center"/>
                            <w:rPr>
                              <w:noProof/>
                              <w:color w:val="1F497D" w:themeColor="text2"/>
                            </w:rPr>
                          </w:pPr>
                          <w:sdt>
                            <w:sdtPr>
                              <w:rPr>
                                <w:noProof/>
                                <w:color w:val="00B050"/>
                              </w:rPr>
                              <w:alias w:val="Author"/>
                              <w:id w:val="-1624146369"/>
                              <w:dataBinding w:prefixMappings="xmlns:ns0='http://schemas.openxmlformats.org/package/2006/metadata/core-properties' xmlns:ns1='http://purl.org/dc/elements/1.1/'" w:xpath="/ns0:coreProperties[1]/ns1:creator[1]" w:storeItemID="{6C3C8BC8-F283-45AE-878A-BAB7291924A1}"/>
                              <w:text/>
                            </w:sdtPr>
                            <w:sdtContent>
                              <w:r w:rsidRPr="00FF6387">
                                <w:rPr>
                                  <w:noProof/>
                                  <w:color w:val="00B050"/>
                                </w:rPr>
                                <w:t xml:space="preserve">Drafted by: </w:t>
                              </w:r>
                              <w:r w:rsidR="00C708FD">
                                <w:rPr>
                                  <w:noProof/>
                                  <w:color w:val="00B050"/>
                                </w:rPr>
                                <w:t>Tonka Selby</w:t>
                              </w:r>
                            </w:sdtContent>
                          </w:sdt>
                        </w:p>
                      </w:txbxContent>
                    </v:textbox>
                    <w10:wrap type="square" anchorx="page" anchory="page"/>
                  </v:shape>
                </w:pict>
              </mc:Fallback>
            </mc:AlternateContent>
          </w:r>
          <w:r w:rsidRPr="00FF6387">
            <w:rPr>
              <w:noProof/>
              <w:color w:val="00B050"/>
              <w:lang w:eastAsia="en-IE"/>
            </w:rPr>
            <mc:AlternateContent>
              <mc:Choice Requires="wps">
                <w:drawing>
                  <wp:anchor distT="0" distB="0" distL="114300" distR="114300" simplePos="0" relativeHeight="251662336" behindDoc="0" locked="0" layoutInCell="1" allowOverlap="1" wp14:anchorId="0EF8E89E" wp14:editId="7E00A6B3">
                    <wp:simplePos x="0" y="0"/>
                    <wp:positionH relativeFrom="page">
                      <wp:posOffset>3495040</wp:posOffset>
                    </wp:positionH>
                    <wp:positionV relativeFrom="page">
                      <wp:posOffset>8485505</wp:posOffset>
                    </wp:positionV>
                    <wp:extent cx="2875915" cy="118745"/>
                    <wp:effectExtent l="0" t="0" r="22225" b="14605"/>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7BD88DB6" id="Rectangle 37" o:spid="_x0000_s1026" style="position:absolute;margin-left:275.2pt;margin-top:668.1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" fillcolor="#9bbb59 [3206]" strokecolor="#4e6128 [1606]" strokeweight="2pt">
                    <w10:wrap anchorx="page" anchory="page"/>
                  </v:rect>
                </w:pict>
              </mc:Fallback>
            </mc:AlternateContent>
          </w:r>
          <w:r w:rsidR="00BB5D0B">
            <w:br w:type="page"/>
          </w:r>
        </w:p>
      </w:sdtContent>
    </w:sdt>
    <w:p w:rsidR="0088339A" w:rsidRPr="000A06A7" w:rsidRDefault="000A06A7" w:rsidP="000A06A7">
      <w:pPr>
        <w:rPr>
          <w:b/>
          <w:color w:val="00B050"/>
          <w:sz w:val="32"/>
          <w:szCs w:val="32"/>
        </w:rPr>
      </w:pPr>
      <w:r w:rsidRPr="000A06A7">
        <w:rPr>
          <w:b/>
          <w:color w:val="00B050"/>
          <w:sz w:val="32"/>
          <w:szCs w:val="32"/>
        </w:rPr>
        <w:lastRenderedPageBreak/>
        <w:t>Document Version Control</w:t>
      </w: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1800"/>
        <w:gridCol w:w="1435"/>
        <w:gridCol w:w="4049"/>
      </w:tblGrid>
      <w:tr w:rsidR="000A06A7" w:rsidTr="000A06A7">
        <w:trPr>
          <w:trHeight w:val="178"/>
        </w:trPr>
        <w:tc>
          <w:tcPr>
            <w:tcW w:w="913" w:type="pct"/>
            <w:shd w:val="pct10" w:color="auto" w:fill="FFFFFF"/>
          </w:tcPr>
          <w:p w:rsidR="0088339A" w:rsidRPr="000A06A7" w:rsidRDefault="0088339A" w:rsidP="00C14933">
            <w:pPr>
              <w:jc w:val="center"/>
              <w:rPr>
                <w:b/>
                <w:sz w:val="16"/>
                <w:szCs w:val="16"/>
              </w:rPr>
            </w:pPr>
            <w:r w:rsidRPr="000A06A7">
              <w:rPr>
                <w:b/>
                <w:sz w:val="16"/>
                <w:szCs w:val="16"/>
              </w:rPr>
              <w:t>Issue</w:t>
            </w:r>
          </w:p>
        </w:tc>
        <w:tc>
          <w:tcPr>
            <w:tcW w:w="1010" w:type="pct"/>
            <w:shd w:val="pct10" w:color="auto" w:fill="FFFFFF"/>
          </w:tcPr>
          <w:p w:rsidR="0088339A" w:rsidRPr="000A06A7" w:rsidRDefault="0088339A" w:rsidP="00C14933">
            <w:pPr>
              <w:jc w:val="center"/>
              <w:rPr>
                <w:b/>
                <w:sz w:val="16"/>
                <w:szCs w:val="16"/>
              </w:rPr>
            </w:pPr>
            <w:r w:rsidRPr="000A06A7">
              <w:rPr>
                <w:b/>
                <w:sz w:val="16"/>
                <w:szCs w:val="16"/>
              </w:rPr>
              <w:t>Author</w:t>
            </w:r>
          </w:p>
        </w:tc>
        <w:tc>
          <w:tcPr>
            <w:tcW w:w="805" w:type="pct"/>
            <w:shd w:val="pct10" w:color="auto" w:fill="FFFFFF"/>
          </w:tcPr>
          <w:p w:rsidR="0088339A" w:rsidRPr="000A06A7" w:rsidRDefault="0088339A" w:rsidP="00C14933">
            <w:pPr>
              <w:jc w:val="center"/>
              <w:rPr>
                <w:b/>
                <w:sz w:val="16"/>
                <w:szCs w:val="16"/>
              </w:rPr>
            </w:pPr>
            <w:r w:rsidRPr="000A06A7">
              <w:rPr>
                <w:b/>
                <w:sz w:val="16"/>
                <w:szCs w:val="16"/>
              </w:rPr>
              <w:t>Date</w:t>
            </w:r>
          </w:p>
        </w:tc>
        <w:tc>
          <w:tcPr>
            <w:tcW w:w="2272" w:type="pct"/>
            <w:shd w:val="pct10" w:color="auto" w:fill="FFFFFF"/>
          </w:tcPr>
          <w:p w:rsidR="0088339A" w:rsidRPr="000A06A7" w:rsidRDefault="0088339A" w:rsidP="00C14933">
            <w:pPr>
              <w:jc w:val="center"/>
              <w:rPr>
                <w:b/>
                <w:sz w:val="16"/>
                <w:szCs w:val="16"/>
              </w:rPr>
            </w:pPr>
            <w:r w:rsidRPr="000A06A7">
              <w:rPr>
                <w:b/>
                <w:sz w:val="16"/>
                <w:szCs w:val="16"/>
              </w:rPr>
              <w:t>Amendment</w:t>
            </w:r>
          </w:p>
        </w:tc>
      </w:tr>
      <w:tr w:rsidR="000A06A7" w:rsidTr="000A06A7">
        <w:trPr>
          <w:trHeight w:val="256"/>
        </w:trPr>
        <w:tc>
          <w:tcPr>
            <w:tcW w:w="913" w:type="pct"/>
          </w:tcPr>
          <w:p w:rsidR="0088339A" w:rsidRPr="000A06A7" w:rsidRDefault="0088339A" w:rsidP="00C14933">
            <w:pPr>
              <w:rPr>
                <w:sz w:val="16"/>
                <w:szCs w:val="16"/>
              </w:rPr>
            </w:pPr>
            <w:r w:rsidRPr="000A06A7">
              <w:rPr>
                <w:sz w:val="16"/>
                <w:szCs w:val="16"/>
              </w:rPr>
              <w:t>Draft v0.1</w:t>
            </w:r>
          </w:p>
        </w:tc>
        <w:tc>
          <w:tcPr>
            <w:tcW w:w="1010" w:type="pct"/>
          </w:tcPr>
          <w:p w:rsidR="0088339A" w:rsidRPr="000A06A7" w:rsidRDefault="00084D9E" w:rsidP="00C14933">
            <w:pPr>
              <w:rPr>
                <w:sz w:val="16"/>
                <w:szCs w:val="16"/>
              </w:rPr>
            </w:pPr>
            <w:r>
              <w:rPr>
                <w:sz w:val="16"/>
                <w:szCs w:val="16"/>
              </w:rPr>
              <w:t>Tonka Selby</w:t>
            </w:r>
          </w:p>
        </w:tc>
        <w:tc>
          <w:tcPr>
            <w:tcW w:w="805" w:type="pct"/>
          </w:tcPr>
          <w:p w:rsidR="0088339A" w:rsidRPr="000A06A7" w:rsidRDefault="00084D9E" w:rsidP="00BB0080">
            <w:pPr>
              <w:rPr>
                <w:sz w:val="16"/>
                <w:szCs w:val="16"/>
              </w:rPr>
            </w:pPr>
            <w:r>
              <w:rPr>
                <w:sz w:val="16"/>
                <w:szCs w:val="16"/>
              </w:rPr>
              <w:t>0</w:t>
            </w:r>
            <w:r w:rsidR="00BB0080">
              <w:rPr>
                <w:sz w:val="16"/>
                <w:szCs w:val="16"/>
              </w:rPr>
              <w:t>4</w:t>
            </w:r>
            <w:r w:rsidR="0088339A" w:rsidRPr="000A06A7">
              <w:rPr>
                <w:sz w:val="16"/>
                <w:szCs w:val="16"/>
              </w:rPr>
              <w:t>/0</w:t>
            </w:r>
            <w:r>
              <w:rPr>
                <w:sz w:val="16"/>
                <w:szCs w:val="16"/>
              </w:rPr>
              <w:t>6</w:t>
            </w:r>
            <w:r w:rsidR="0088339A" w:rsidRPr="000A06A7">
              <w:rPr>
                <w:sz w:val="16"/>
                <w:szCs w:val="16"/>
              </w:rPr>
              <w:t>/201</w:t>
            </w:r>
            <w:r>
              <w:rPr>
                <w:sz w:val="16"/>
                <w:szCs w:val="16"/>
              </w:rPr>
              <w:t>6</w:t>
            </w:r>
          </w:p>
        </w:tc>
        <w:tc>
          <w:tcPr>
            <w:tcW w:w="2272" w:type="pct"/>
          </w:tcPr>
          <w:p w:rsidR="0088339A" w:rsidRPr="000A06A7" w:rsidRDefault="0088339A" w:rsidP="00C14933">
            <w:pPr>
              <w:rPr>
                <w:sz w:val="16"/>
                <w:szCs w:val="16"/>
              </w:rPr>
            </w:pPr>
            <w:r w:rsidRPr="000A06A7">
              <w:rPr>
                <w:sz w:val="16"/>
                <w:szCs w:val="16"/>
              </w:rPr>
              <w:t>Initial document</w:t>
            </w:r>
          </w:p>
        </w:tc>
      </w:tr>
      <w:tr w:rsidR="000A06A7" w:rsidTr="000A06A7">
        <w:trPr>
          <w:trHeight w:val="178"/>
        </w:trPr>
        <w:tc>
          <w:tcPr>
            <w:tcW w:w="913" w:type="pct"/>
          </w:tcPr>
          <w:p w:rsidR="0088339A" w:rsidRPr="000A06A7" w:rsidRDefault="000A06A7" w:rsidP="000A06A7">
            <w:pPr>
              <w:rPr>
                <w:sz w:val="16"/>
                <w:szCs w:val="16"/>
              </w:rPr>
            </w:pPr>
            <w:r w:rsidRPr="000A06A7">
              <w:rPr>
                <w:sz w:val="16"/>
                <w:szCs w:val="16"/>
              </w:rPr>
              <w:t>Draft v</w:t>
            </w:r>
            <w:r w:rsidR="0088339A" w:rsidRPr="000A06A7">
              <w:rPr>
                <w:sz w:val="16"/>
                <w:szCs w:val="16"/>
              </w:rPr>
              <w:t>1.0</w:t>
            </w:r>
          </w:p>
        </w:tc>
        <w:tc>
          <w:tcPr>
            <w:tcW w:w="1010" w:type="pct"/>
          </w:tcPr>
          <w:p w:rsidR="0088339A" w:rsidRPr="000A06A7" w:rsidRDefault="00BB0080" w:rsidP="00C14933">
            <w:pPr>
              <w:rPr>
                <w:sz w:val="16"/>
                <w:szCs w:val="16"/>
              </w:rPr>
            </w:pPr>
            <w:r>
              <w:rPr>
                <w:sz w:val="16"/>
                <w:szCs w:val="16"/>
              </w:rPr>
              <w:t>Tonka Selby</w:t>
            </w:r>
          </w:p>
        </w:tc>
        <w:tc>
          <w:tcPr>
            <w:tcW w:w="805" w:type="pct"/>
          </w:tcPr>
          <w:p w:rsidR="0088339A" w:rsidRPr="000A06A7" w:rsidRDefault="000A06A7" w:rsidP="00BB0080">
            <w:pPr>
              <w:rPr>
                <w:sz w:val="16"/>
                <w:szCs w:val="16"/>
              </w:rPr>
            </w:pPr>
            <w:r w:rsidRPr="000A06A7">
              <w:rPr>
                <w:sz w:val="16"/>
                <w:szCs w:val="16"/>
              </w:rPr>
              <w:t>0</w:t>
            </w:r>
            <w:r w:rsidR="00BB0080">
              <w:rPr>
                <w:sz w:val="16"/>
                <w:szCs w:val="16"/>
              </w:rPr>
              <w:t>6</w:t>
            </w:r>
            <w:r w:rsidR="0088339A" w:rsidRPr="000A06A7">
              <w:rPr>
                <w:sz w:val="16"/>
                <w:szCs w:val="16"/>
              </w:rPr>
              <w:t>/0</w:t>
            </w:r>
            <w:r w:rsidRPr="000A06A7">
              <w:rPr>
                <w:sz w:val="16"/>
                <w:szCs w:val="16"/>
              </w:rPr>
              <w:t>6</w:t>
            </w:r>
            <w:r w:rsidR="0088339A" w:rsidRPr="000A06A7">
              <w:rPr>
                <w:sz w:val="16"/>
                <w:szCs w:val="16"/>
              </w:rPr>
              <w:t>/2016</w:t>
            </w:r>
          </w:p>
        </w:tc>
        <w:tc>
          <w:tcPr>
            <w:tcW w:w="2272" w:type="pct"/>
          </w:tcPr>
          <w:p w:rsidR="0088339A" w:rsidRPr="000A06A7" w:rsidRDefault="000A06A7" w:rsidP="00C14933">
            <w:pPr>
              <w:rPr>
                <w:sz w:val="16"/>
                <w:szCs w:val="16"/>
              </w:rPr>
            </w:pPr>
            <w:r w:rsidRPr="000A06A7">
              <w:rPr>
                <w:sz w:val="16"/>
                <w:szCs w:val="16"/>
              </w:rPr>
              <w:t>Accepted version after review</w:t>
            </w:r>
          </w:p>
        </w:tc>
      </w:tr>
      <w:tr w:rsidR="000A06A7" w:rsidTr="000A06A7">
        <w:trPr>
          <w:trHeight w:val="181"/>
        </w:trPr>
        <w:tc>
          <w:tcPr>
            <w:tcW w:w="913" w:type="pct"/>
          </w:tcPr>
          <w:p w:rsidR="0088339A" w:rsidRPr="000A06A7" w:rsidRDefault="000A06A7" w:rsidP="00C14933">
            <w:pPr>
              <w:rPr>
                <w:sz w:val="16"/>
                <w:szCs w:val="16"/>
              </w:rPr>
            </w:pPr>
            <w:r w:rsidRPr="000A06A7">
              <w:rPr>
                <w:sz w:val="16"/>
                <w:szCs w:val="16"/>
              </w:rPr>
              <w:t>V1.0</w:t>
            </w:r>
          </w:p>
        </w:tc>
        <w:tc>
          <w:tcPr>
            <w:tcW w:w="1010" w:type="pct"/>
          </w:tcPr>
          <w:p w:rsidR="0088339A" w:rsidRPr="000A06A7" w:rsidRDefault="00BB0080" w:rsidP="00C14933">
            <w:pPr>
              <w:rPr>
                <w:sz w:val="16"/>
                <w:szCs w:val="16"/>
              </w:rPr>
            </w:pPr>
            <w:r>
              <w:rPr>
                <w:sz w:val="16"/>
                <w:szCs w:val="16"/>
              </w:rPr>
              <w:t>Tonka Selby</w:t>
            </w:r>
          </w:p>
        </w:tc>
        <w:tc>
          <w:tcPr>
            <w:tcW w:w="805" w:type="pct"/>
          </w:tcPr>
          <w:p w:rsidR="0088339A" w:rsidRPr="000A06A7" w:rsidRDefault="00D33B8E" w:rsidP="00C14933">
            <w:pPr>
              <w:rPr>
                <w:sz w:val="16"/>
                <w:szCs w:val="16"/>
              </w:rPr>
            </w:pPr>
            <w:r>
              <w:rPr>
                <w:sz w:val="16"/>
                <w:szCs w:val="16"/>
              </w:rPr>
              <w:t>18/06/2016</w:t>
            </w:r>
            <w:bookmarkStart w:id="0" w:name="_GoBack"/>
            <w:bookmarkEnd w:id="0"/>
          </w:p>
        </w:tc>
        <w:tc>
          <w:tcPr>
            <w:tcW w:w="2272" w:type="pct"/>
          </w:tcPr>
          <w:p w:rsidR="0088339A" w:rsidRPr="000A06A7" w:rsidRDefault="000A06A7" w:rsidP="000A06A7">
            <w:pPr>
              <w:rPr>
                <w:sz w:val="16"/>
                <w:szCs w:val="16"/>
              </w:rPr>
            </w:pPr>
            <w:r w:rsidRPr="000A06A7">
              <w:rPr>
                <w:sz w:val="16"/>
                <w:szCs w:val="16"/>
              </w:rPr>
              <w:t>Signed off First version after Board approval</w:t>
            </w:r>
          </w:p>
        </w:tc>
      </w:tr>
      <w:tr w:rsidR="000A06A7" w:rsidTr="000A06A7">
        <w:trPr>
          <w:trHeight w:val="178"/>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81"/>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78"/>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81"/>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bl>
    <w:p w:rsidR="00E6278D" w:rsidRDefault="00E6278D" w:rsidP="00205825">
      <w:pPr>
        <w:jc w:val="both"/>
        <w:rPr>
          <w:rFonts w:asciiTheme="majorHAnsi" w:eastAsiaTheme="majorEastAsia" w:hAnsiTheme="majorHAnsi" w:cstheme="majorBidi"/>
          <w:b/>
          <w:bCs/>
          <w:color w:val="365F91" w:themeColor="accent1" w:themeShade="BF"/>
          <w:sz w:val="28"/>
          <w:szCs w:val="28"/>
          <w:lang w:val="en-US" w:eastAsia="ja-JP"/>
        </w:rPr>
      </w:pPr>
    </w:p>
    <w:p w:rsidR="000A06A7" w:rsidRPr="000A06A7" w:rsidRDefault="000A06A7" w:rsidP="000A06A7">
      <w:pPr>
        <w:rPr>
          <w:b/>
          <w:color w:val="00B050"/>
          <w:sz w:val="32"/>
          <w:szCs w:val="32"/>
        </w:rPr>
      </w:pPr>
      <w:r>
        <w:rPr>
          <w:b/>
          <w:color w:val="00B050"/>
          <w:sz w:val="32"/>
          <w:szCs w:val="32"/>
        </w:rPr>
        <w:t xml:space="preserve">Table </w:t>
      </w:r>
      <w:r w:rsidR="00227594">
        <w:rPr>
          <w:b/>
          <w:color w:val="00B050"/>
          <w:sz w:val="32"/>
          <w:szCs w:val="32"/>
        </w:rPr>
        <w:t>o</w:t>
      </w:r>
      <w:r>
        <w:rPr>
          <w:b/>
          <w:color w:val="00B050"/>
          <w:sz w:val="32"/>
          <w:szCs w:val="32"/>
        </w:rPr>
        <w:t>f Contents</w:t>
      </w:r>
    </w:p>
    <w:p w:rsidR="0040284F" w:rsidRDefault="00C14933">
      <w:pPr>
        <w:pStyle w:val="TOC1"/>
        <w:tabs>
          <w:tab w:val="left" w:pos="440"/>
          <w:tab w:val="right" w:leader="dot" w:pos="9016"/>
        </w:tabs>
        <w:rPr>
          <w:rFonts w:eastAsiaTheme="minorEastAsia"/>
          <w:noProof/>
          <w:lang w:eastAsia="en-IE"/>
        </w:rPr>
      </w:pPr>
      <w:r>
        <w:rPr>
          <w:b/>
          <w:bCs/>
          <w:lang w:val="en-US" w:eastAsia="ja-JP"/>
        </w:rPr>
        <w:fldChar w:fldCharType="begin"/>
      </w:r>
      <w:r>
        <w:rPr>
          <w:b/>
          <w:bCs/>
          <w:lang w:val="en-US" w:eastAsia="ja-JP"/>
        </w:rPr>
        <w:instrText xml:space="preserve"> TOC \h \z \t "JT Heading 1,1,jt Heading 2,2" </w:instrText>
      </w:r>
      <w:r>
        <w:rPr>
          <w:b/>
          <w:bCs/>
          <w:lang w:val="en-US" w:eastAsia="ja-JP"/>
        </w:rPr>
        <w:fldChar w:fldCharType="separate"/>
      </w:r>
      <w:hyperlink w:anchor="_Toc453050329" w:history="1">
        <w:r w:rsidR="0040284F" w:rsidRPr="00206ADE">
          <w:rPr>
            <w:rStyle w:val="Hyperlink"/>
            <w:noProof/>
          </w:rPr>
          <w:t>1.</w:t>
        </w:r>
        <w:r w:rsidR="0040284F">
          <w:rPr>
            <w:rFonts w:eastAsiaTheme="minorEastAsia"/>
            <w:noProof/>
            <w:lang w:eastAsia="en-IE"/>
          </w:rPr>
          <w:tab/>
        </w:r>
        <w:r w:rsidR="0040284F" w:rsidRPr="00206ADE">
          <w:rPr>
            <w:rStyle w:val="Hyperlink"/>
            <w:noProof/>
          </w:rPr>
          <w:t>Scope</w:t>
        </w:r>
        <w:r w:rsidR="0040284F">
          <w:rPr>
            <w:noProof/>
            <w:webHidden/>
          </w:rPr>
          <w:tab/>
        </w:r>
        <w:r w:rsidR="0040284F">
          <w:rPr>
            <w:noProof/>
            <w:webHidden/>
          </w:rPr>
          <w:fldChar w:fldCharType="begin"/>
        </w:r>
        <w:r w:rsidR="0040284F">
          <w:rPr>
            <w:noProof/>
            <w:webHidden/>
          </w:rPr>
          <w:instrText xml:space="preserve"> PAGEREF _Toc453050329 \h </w:instrText>
        </w:r>
        <w:r w:rsidR="0040284F">
          <w:rPr>
            <w:noProof/>
            <w:webHidden/>
          </w:rPr>
        </w:r>
        <w:r w:rsidR="0040284F">
          <w:rPr>
            <w:noProof/>
            <w:webHidden/>
          </w:rPr>
          <w:fldChar w:fldCharType="separate"/>
        </w:r>
        <w:r w:rsidR="0040284F">
          <w:rPr>
            <w:noProof/>
            <w:webHidden/>
          </w:rPr>
          <w:t>2</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0" w:history="1">
        <w:r w:rsidR="0040284F" w:rsidRPr="00206ADE">
          <w:rPr>
            <w:rStyle w:val="Hyperlink"/>
            <w:noProof/>
          </w:rPr>
          <w:t>2.</w:t>
        </w:r>
        <w:r w:rsidR="0040284F">
          <w:rPr>
            <w:rFonts w:eastAsiaTheme="minorEastAsia"/>
            <w:noProof/>
            <w:lang w:eastAsia="en-IE"/>
          </w:rPr>
          <w:tab/>
        </w:r>
        <w:r w:rsidR="0040284F" w:rsidRPr="00206ADE">
          <w:rPr>
            <w:rStyle w:val="Hyperlink"/>
            <w:noProof/>
          </w:rPr>
          <w:t>Categories</w:t>
        </w:r>
        <w:r w:rsidR="0040284F">
          <w:rPr>
            <w:noProof/>
            <w:webHidden/>
          </w:rPr>
          <w:tab/>
        </w:r>
        <w:r w:rsidR="0040284F">
          <w:rPr>
            <w:noProof/>
            <w:webHidden/>
          </w:rPr>
          <w:fldChar w:fldCharType="begin"/>
        </w:r>
        <w:r w:rsidR="0040284F">
          <w:rPr>
            <w:noProof/>
            <w:webHidden/>
          </w:rPr>
          <w:instrText xml:space="preserve"> PAGEREF _Toc453050330 \h </w:instrText>
        </w:r>
        <w:r w:rsidR="0040284F">
          <w:rPr>
            <w:noProof/>
            <w:webHidden/>
          </w:rPr>
        </w:r>
        <w:r w:rsidR="0040284F">
          <w:rPr>
            <w:noProof/>
            <w:webHidden/>
          </w:rPr>
          <w:fldChar w:fldCharType="separate"/>
        </w:r>
        <w:r w:rsidR="0040284F">
          <w:rPr>
            <w:noProof/>
            <w:webHidden/>
          </w:rPr>
          <w:t>2</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1" w:history="1">
        <w:r w:rsidR="0040284F" w:rsidRPr="00206ADE">
          <w:rPr>
            <w:rStyle w:val="Hyperlink"/>
            <w:noProof/>
          </w:rPr>
          <w:t>3.</w:t>
        </w:r>
        <w:r w:rsidR="0040284F">
          <w:rPr>
            <w:rFonts w:eastAsiaTheme="minorEastAsia"/>
            <w:noProof/>
            <w:lang w:eastAsia="en-IE"/>
          </w:rPr>
          <w:tab/>
        </w:r>
        <w:r w:rsidR="0040284F" w:rsidRPr="00206ADE">
          <w:rPr>
            <w:rStyle w:val="Hyperlink"/>
            <w:noProof/>
          </w:rPr>
          <w:t>Playing level Members</w:t>
        </w:r>
        <w:r w:rsidR="0040284F">
          <w:rPr>
            <w:noProof/>
            <w:webHidden/>
          </w:rPr>
          <w:tab/>
        </w:r>
        <w:r w:rsidR="0040284F">
          <w:rPr>
            <w:noProof/>
            <w:webHidden/>
          </w:rPr>
          <w:fldChar w:fldCharType="begin"/>
        </w:r>
        <w:r w:rsidR="0040284F">
          <w:rPr>
            <w:noProof/>
            <w:webHidden/>
          </w:rPr>
          <w:instrText xml:space="preserve"> PAGEREF _Toc453050331 \h </w:instrText>
        </w:r>
        <w:r w:rsidR="0040284F">
          <w:rPr>
            <w:noProof/>
            <w:webHidden/>
          </w:rPr>
        </w:r>
        <w:r w:rsidR="0040284F">
          <w:rPr>
            <w:noProof/>
            <w:webHidden/>
          </w:rPr>
          <w:fldChar w:fldCharType="separate"/>
        </w:r>
        <w:r w:rsidR="0040284F">
          <w:rPr>
            <w:noProof/>
            <w:webHidden/>
          </w:rPr>
          <w:t>2</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2" w:history="1">
        <w:r w:rsidR="0040284F" w:rsidRPr="00206ADE">
          <w:rPr>
            <w:rStyle w:val="Hyperlink"/>
            <w:noProof/>
          </w:rPr>
          <w:t>4.</w:t>
        </w:r>
        <w:r w:rsidR="0040284F">
          <w:rPr>
            <w:rFonts w:eastAsiaTheme="minorEastAsia"/>
            <w:noProof/>
            <w:lang w:eastAsia="en-IE"/>
          </w:rPr>
          <w:tab/>
        </w:r>
        <w:r w:rsidR="0040284F" w:rsidRPr="00206ADE">
          <w:rPr>
            <w:rStyle w:val="Hyperlink"/>
            <w:noProof/>
          </w:rPr>
          <w:t>Non Playing level Members</w:t>
        </w:r>
        <w:r w:rsidR="0040284F">
          <w:rPr>
            <w:noProof/>
            <w:webHidden/>
          </w:rPr>
          <w:tab/>
        </w:r>
        <w:r w:rsidR="0040284F">
          <w:rPr>
            <w:noProof/>
            <w:webHidden/>
          </w:rPr>
          <w:fldChar w:fldCharType="begin"/>
        </w:r>
        <w:r w:rsidR="0040284F">
          <w:rPr>
            <w:noProof/>
            <w:webHidden/>
          </w:rPr>
          <w:instrText xml:space="preserve"> PAGEREF _Toc453050332 \h </w:instrText>
        </w:r>
        <w:r w:rsidR="0040284F">
          <w:rPr>
            <w:noProof/>
            <w:webHidden/>
          </w:rPr>
        </w:r>
        <w:r w:rsidR="0040284F">
          <w:rPr>
            <w:noProof/>
            <w:webHidden/>
          </w:rPr>
          <w:fldChar w:fldCharType="separate"/>
        </w:r>
        <w:r w:rsidR="0040284F">
          <w:rPr>
            <w:noProof/>
            <w:webHidden/>
          </w:rPr>
          <w:t>2</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3" w:history="1">
        <w:r w:rsidR="0040284F" w:rsidRPr="00206ADE">
          <w:rPr>
            <w:rStyle w:val="Hyperlink"/>
            <w:noProof/>
          </w:rPr>
          <w:t>5.</w:t>
        </w:r>
        <w:r w:rsidR="0040284F">
          <w:rPr>
            <w:rFonts w:eastAsiaTheme="minorEastAsia"/>
            <w:noProof/>
            <w:lang w:eastAsia="en-IE"/>
          </w:rPr>
          <w:tab/>
        </w:r>
        <w:r w:rsidR="0040284F" w:rsidRPr="00206ADE">
          <w:rPr>
            <w:rStyle w:val="Hyperlink"/>
            <w:noProof/>
          </w:rPr>
          <w:t>Board level Members</w:t>
        </w:r>
        <w:r w:rsidR="0040284F">
          <w:rPr>
            <w:noProof/>
            <w:webHidden/>
          </w:rPr>
          <w:tab/>
        </w:r>
        <w:r w:rsidR="0040284F">
          <w:rPr>
            <w:noProof/>
            <w:webHidden/>
          </w:rPr>
          <w:fldChar w:fldCharType="begin"/>
        </w:r>
        <w:r w:rsidR="0040284F">
          <w:rPr>
            <w:noProof/>
            <w:webHidden/>
          </w:rPr>
          <w:instrText xml:space="preserve"> PAGEREF _Toc453050333 \h </w:instrText>
        </w:r>
        <w:r w:rsidR="0040284F">
          <w:rPr>
            <w:noProof/>
            <w:webHidden/>
          </w:rPr>
        </w:r>
        <w:r w:rsidR="0040284F">
          <w:rPr>
            <w:noProof/>
            <w:webHidden/>
          </w:rPr>
          <w:fldChar w:fldCharType="separate"/>
        </w:r>
        <w:r w:rsidR="0040284F">
          <w:rPr>
            <w:noProof/>
            <w:webHidden/>
          </w:rPr>
          <w:t>2</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4" w:history="1">
        <w:r w:rsidR="0040284F" w:rsidRPr="00206ADE">
          <w:rPr>
            <w:rStyle w:val="Hyperlink"/>
            <w:noProof/>
          </w:rPr>
          <w:t>6.</w:t>
        </w:r>
        <w:r w:rsidR="0040284F">
          <w:rPr>
            <w:rFonts w:eastAsiaTheme="minorEastAsia"/>
            <w:noProof/>
            <w:lang w:eastAsia="en-IE"/>
          </w:rPr>
          <w:tab/>
        </w:r>
        <w:r w:rsidR="0040284F" w:rsidRPr="00206ADE">
          <w:rPr>
            <w:rStyle w:val="Hyperlink"/>
            <w:noProof/>
          </w:rPr>
          <w:t>Associate and Affiliate Members</w:t>
        </w:r>
        <w:r w:rsidR="0040284F">
          <w:rPr>
            <w:noProof/>
            <w:webHidden/>
          </w:rPr>
          <w:tab/>
        </w:r>
        <w:r w:rsidR="0040284F">
          <w:rPr>
            <w:noProof/>
            <w:webHidden/>
          </w:rPr>
          <w:fldChar w:fldCharType="begin"/>
        </w:r>
        <w:r w:rsidR="0040284F">
          <w:rPr>
            <w:noProof/>
            <w:webHidden/>
          </w:rPr>
          <w:instrText xml:space="preserve"> PAGEREF _Toc453050334 \h </w:instrText>
        </w:r>
        <w:r w:rsidR="0040284F">
          <w:rPr>
            <w:noProof/>
            <w:webHidden/>
          </w:rPr>
        </w:r>
        <w:r w:rsidR="0040284F">
          <w:rPr>
            <w:noProof/>
            <w:webHidden/>
          </w:rPr>
          <w:fldChar w:fldCharType="separate"/>
        </w:r>
        <w:r w:rsidR="0040284F">
          <w:rPr>
            <w:noProof/>
            <w:webHidden/>
          </w:rPr>
          <w:t>3</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5" w:history="1">
        <w:r w:rsidR="0040284F" w:rsidRPr="00206ADE">
          <w:rPr>
            <w:rStyle w:val="Hyperlink"/>
            <w:noProof/>
          </w:rPr>
          <w:t>7.</w:t>
        </w:r>
        <w:r w:rsidR="0040284F">
          <w:rPr>
            <w:rFonts w:eastAsiaTheme="minorEastAsia"/>
            <w:noProof/>
            <w:lang w:eastAsia="en-IE"/>
          </w:rPr>
          <w:tab/>
        </w:r>
        <w:r w:rsidR="0040284F" w:rsidRPr="00206ADE">
          <w:rPr>
            <w:rStyle w:val="Hyperlink"/>
            <w:noProof/>
          </w:rPr>
          <w:t>Expectations</w:t>
        </w:r>
        <w:r w:rsidR="0040284F">
          <w:rPr>
            <w:noProof/>
            <w:webHidden/>
          </w:rPr>
          <w:tab/>
        </w:r>
        <w:r w:rsidR="0040284F">
          <w:rPr>
            <w:noProof/>
            <w:webHidden/>
          </w:rPr>
          <w:fldChar w:fldCharType="begin"/>
        </w:r>
        <w:r w:rsidR="0040284F">
          <w:rPr>
            <w:noProof/>
            <w:webHidden/>
          </w:rPr>
          <w:instrText xml:space="preserve"> PAGEREF _Toc453050335 \h </w:instrText>
        </w:r>
        <w:r w:rsidR="0040284F">
          <w:rPr>
            <w:noProof/>
            <w:webHidden/>
          </w:rPr>
        </w:r>
        <w:r w:rsidR="0040284F">
          <w:rPr>
            <w:noProof/>
            <w:webHidden/>
          </w:rPr>
          <w:fldChar w:fldCharType="separate"/>
        </w:r>
        <w:r w:rsidR="0040284F">
          <w:rPr>
            <w:noProof/>
            <w:webHidden/>
          </w:rPr>
          <w:t>3</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6" w:history="1">
        <w:r w:rsidR="0040284F" w:rsidRPr="00206ADE">
          <w:rPr>
            <w:rStyle w:val="Hyperlink"/>
            <w:noProof/>
          </w:rPr>
          <w:t>8.</w:t>
        </w:r>
        <w:r w:rsidR="0040284F">
          <w:rPr>
            <w:rFonts w:eastAsiaTheme="minorEastAsia"/>
            <w:noProof/>
            <w:lang w:eastAsia="en-IE"/>
          </w:rPr>
          <w:tab/>
        </w:r>
        <w:r w:rsidR="0040284F" w:rsidRPr="00206ADE">
          <w:rPr>
            <w:rStyle w:val="Hyperlink"/>
            <w:noProof/>
          </w:rPr>
          <w:t>Application and Acceptance</w:t>
        </w:r>
        <w:r w:rsidR="0040284F">
          <w:rPr>
            <w:noProof/>
            <w:webHidden/>
          </w:rPr>
          <w:tab/>
        </w:r>
        <w:r w:rsidR="0040284F">
          <w:rPr>
            <w:noProof/>
            <w:webHidden/>
          </w:rPr>
          <w:fldChar w:fldCharType="begin"/>
        </w:r>
        <w:r w:rsidR="0040284F">
          <w:rPr>
            <w:noProof/>
            <w:webHidden/>
          </w:rPr>
          <w:instrText xml:space="preserve"> PAGEREF _Toc453050336 \h </w:instrText>
        </w:r>
        <w:r w:rsidR="0040284F">
          <w:rPr>
            <w:noProof/>
            <w:webHidden/>
          </w:rPr>
        </w:r>
        <w:r w:rsidR="0040284F">
          <w:rPr>
            <w:noProof/>
            <w:webHidden/>
          </w:rPr>
          <w:fldChar w:fldCharType="separate"/>
        </w:r>
        <w:r w:rsidR="0040284F">
          <w:rPr>
            <w:noProof/>
            <w:webHidden/>
          </w:rPr>
          <w:t>3</w:t>
        </w:r>
        <w:r w:rsidR="0040284F">
          <w:rPr>
            <w:noProof/>
            <w:webHidden/>
          </w:rPr>
          <w:fldChar w:fldCharType="end"/>
        </w:r>
      </w:hyperlink>
    </w:p>
    <w:p w:rsidR="0040284F" w:rsidRDefault="000D1BE0">
      <w:pPr>
        <w:pStyle w:val="TOC1"/>
        <w:tabs>
          <w:tab w:val="left" w:pos="440"/>
          <w:tab w:val="right" w:leader="dot" w:pos="9016"/>
        </w:tabs>
        <w:rPr>
          <w:rFonts w:eastAsiaTheme="minorEastAsia"/>
          <w:noProof/>
          <w:lang w:eastAsia="en-IE"/>
        </w:rPr>
      </w:pPr>
      <w:hyperlink w:anchor="_Toc453050337" w:history="1">
        <w:r w:rsidR="0040284F" w:rsidRPr="00206ADE">
          <w:rPr>
            <w:rStyle w:val="Hyperlink"/>
            <w:noProof/>
          </w:rPr>
          <w:t>9.</w:t>
        </w:r>
        <w:r w:rsidR="0040284F">
          <w:rPr>
            <w:rFonts w:eastAsiaTheme="minorEastAsia"/>
            <w:noProof/>
            <w:lang w:eastAsia="en-IE"/>
          </w:rPr>
          <w:tab/>
        </w:r>
        <w:r w:rsidR="0040284F" w:rsidRPr="00206ADE">
          <w:rPr>
            <w:rStyle w:val="Hyperlink"/>
            <w:noProof/>
          </w:rPr>
          <w:t>Durations and Renewals</w:t>
        </w:r>
        <w:r w:rsidR="0040284F">
          <w:rPr>
            <w:noProof/>
            <w:webHidden/>
          </w:rPr>
          <w:tab/>
        </w:r>
        <w:r w:rsidR="0040284F">
          <w:rPr>
            <w:noProof/>
            <w:webHidden/>
          </w:rPr>
          <w:fldChar w:fldCharType="begin"/>
        </w:r>
        <w:r w:rsidR="0040284F">
          <w:rPr>
            <w:noProof/>
            <w:webHidden/>
          </w:rPr>
          <w:instrText xml:space="preserve"> PAGEREF _Toc453050337 \h </w:instrText>
        </w:r>
        <w:r w:rsidR="0040284F">
          <w:rPr>
            <w:noProof/>
            <w:webHidden/>
          </w:rPr>
        </w:r>
        <w:r w:rsidR="0040284F">
          <w:rPr>
            <w:noProof/>
            <w:webHidden/>
          </w:rPr>
          <w:fldChar w:fldCharType="separate"/>
        </w:r>
        <w:r w:rsidR="0040284F">
          <w:rPr>
            <w:noProof/>
            <w:webHidden/>
          </w:rPr>
          <w:t>3</w:t>
        </w:r>
        <w:r w:rsidR="0040284F">
          <w:rPr>
            <w:noProof/>
            <w:webHidden/>
          </w:rPr>
          <w:fldChar w:fldCharType="end"/>
        </w:r>
      </w:hyperlink>
    </w:p>
    <w:p w:rsidR="0040284F" w:rsidRDefault="000D1BE0">
      <w:pPr>
        <w:pStyle w:val="TOC1"/>
        <w:tabs>
          <w:tab w:val="left" w:pos="660"/>
          <w:tab w:val="right" w:leader="dot" w:pos="9016"/>
        </w:tabs>
        <w:rPr>
          <w:rFonts w:eastAsiaTheme="minorEastAsia"/>
          <w:noProof/>
          <w:lang w:eastAsia="en-IE"/>
        </w:rPr>
      </w:pPr>
      <w:hyperlink w:anchor="_Toc453050338" w:history="1">
        <w:r w:rsidR="0040284F" w:rsidRPr="00206ADE">
          <w:rPr>
            <w:rStyle w:val="Hyperlink"/>
            <w:noProof/>
          </w:rPr>
          <w:t>10.</w:t>
        </w:r>
        <w:r w:rsidR="0040284F">
          <w:rPr>
            <w:rFonts w:eastAsiaTheme="minorEastAsia"/>
            <w:noProof/>
            <w:lang w:eastAsia="en-IE"/>
          </w:rPr>
          <w:tab/>
        </w:r>
        <w:r w:rsidR="0040284F" w:rsidRPr="00206ADE">
          <w:rPr>
            <w:rStyle w:val="Hyperlink"/>
            <w:noProof/>
          </w:rPr>
          <w:t>Disciplinary</w:t>
        </w:r>
        <w:r w:rsidR="0040284F">
          <w:rPr>
            <w:noProof/>
            <w:webHidden/>
          </w:rPr>
          <w:tab/>
        </w:r>
        <w:r w:rsidR="0040284F">
          <w:rPr>
            <w:noProof/>
            <w:webHidden/>
          </w:rPr>
          <w:fldChar w:fldCharType="begin"/>
        </w:r>
        <w:r w:rsidR="0040284F">
          <w:rPr>
            <w:noProof/>
            <w:webHidden/>
          </w:rPr>
          <w:instrText xml:space="preserve"> PAGEREF _Toc453050338 \h </w:instrText>
        </w:r>
        <w:r w:rsidR="0040284F">
          <w:rPr>
            <w:noProof/>
            <w:webHidden/>
          </w:rPr>
        </w:r>
        <w:r w:rsidR="0040284F">
          <w:rPr>
            <w:noProof/>
            <w:webHidden/>
          </w:rPr>
          <w:fldChar w:fldCharType="separate"/>
        </w:r>
        <w:r w:rsidR="0040284F">
          <w:rPr>
            <w:noProof/>
            <w:webHidden/>
          </w:rPr>
          <w:t>3</w:t>
        </w:r>
        <w:r w:rsidR="0040284F">
          <w:rPr>
            <w:noProof/>
            <w:webHidden/>
          </w:rPr>
          <w:fldChar w:fldCharType="end"/>
        </w:r>
      </w:hyperlink>
    </w:p>
    <w:p w:rsidR="0040284F" w:rsidRDefault="000D1BE0">
      <w:pPr>
        <w:pStyle w:val="TOC1"/>
        <w:tabs>
          <w:tab w:val="left" w:pos="660"/>
          <w:tab w:val="right" w:leader="dot" w:pos="9016"/>
        </w:tabs>
        <w:rPr>
          <w:rFonts w:eastAsiaTheme="minorEastAsia"/>
          <w:noProof/>
          <w:lang w:eastAsia="en-IE"/>
        </w:rPr>
      </w:pPr>
      <w:hyperlink w:anchor="_Toc453050339" w:history="1">
        <w:r w:rsidR="0040284F" w:rsidRPr="00206ADE">
          <w:rPr>
            <w:rStyle w:val="Hyperlink"/>
            <w:noProof/>
          </w:rPr>
          <w:t>11.</w:t>
        </w:r>
        <w:r w:rsidR="0040284F">
          <w:rPr>
            <w:rFonts w:eastAsiaTheme="minorEastAsia"/>
            <w:noProof/>
            <w:lang w:eastAsia="en-IE"/>
          </w:rPr>
          <w:tab/>
        </w:r>
        <w:r w:rsidR="0040284F" w:rsidRPr="00206ADE">
          <w:rPr>
            <w:rStyle w:val="Hyperlink"/>
            <w:noProof/>
          </w:rPr>
          <w:t>Application Forms</w:t>
        </w:r>
        <w:r w:rsidR="0040284F">
          <w:rPr>
            <w:noProof/>
            <w:webHidden/>
          </w:rPr>
          <w:tab/>
        </w:r>
        <w:r w:rsidR="0040284F">
          <w:rPr>
            <w:noProof/>
            <w:webHidden/>
          </w:rPr>
          <w:fldChar w:fldCharType="begin"/>
        </w:r>
        <w:r w:rsidR="0040284F">
          <w:rPr>
            <w:noProof/>
            <w:webHidden/>
          </w:rPr>
          <w:instrText xml:space="preserve"> PAGEREF _Toc453050339 \h </w:instrText>
        </w:r>
        <w:r w:rsidR="0040284F">
          <w:rPr>
            <w:noProof/>
            <w:webHidden/>
          </w:rPr>
        </w:r>
        <w:r w:rsidR="0040284F">
          <w:rPr>
            <w:noProof/>
            <w:webHidden/>
          </w:rPr>
          <w:fldChar w:fldCharType="separate"/>
        </w:r>
        <w:r w:rsidR="0040284F">
          <w:rPr>
            <w:noProof/>
            <w:webHidden/>
          </w:rPr>
          <w:t>4</w:t>
        </w:r>
        <w:r w:rsidR="0040284F">
          <w:rPr>
            <w:noProof/>
            <w:webHidden/>
          </w:rPr>
          <w:fldChar w:fldCharType="end"/>
        </w:r>
      </w:hyperlink>
    </w:p>
    <w:p w:rsidR="0040284F" w:rsidRDefault="000D1BE0">
      <w:pPr>
        <w:pStyle w:val="TOC1"/>
        <w:tabs>
          <w:tab w:val="left" w:pos="660"/>
          <w:tab w:val="right" w:leader="dot" w:pos="9016"/>
        </w:tabs>
        <w:rPr>
          <w:rFonts w:eastAsiaTheme="minorEastAsia"/>
          <w:noProof/>
          <w:lang w:eastAsia="en-IE"/>
        </w:rPr>
      </w:pPr>
      <w:hyperlink w:anchor="_Toc453050340" w:history="1">
        <w:r w:rsidR="0040284F" w:rsidRPr="00206ADE">
          <w:rPr>
            <w:rStyle w:val="Hyperlink"/>
            <w:noProof/>
          </w:rPr>
          <w:t>12.</w:t>
        </w:r>
        <w:r w:rsidR="0040284F">
          <w:rPr>
            <w:rFonts w:eastAsiaTheme="minorEastAsia"/>
            <w:noProof/>
            <w:lang w:eastAsia="en-IE"/>
          </w:rPr>
          <w:tab/>
        </w:r>
        <w:r w:rsidR="0040284F" w:rsidRPr="00206ADE">
          <w:rPr>
            <w:rStyle w:val="Hyperlink"/>
            <w:noProof/>
          </w:rPr>
          <w:t>Appendices</w:t>
        </w:r>
        <w:r w:rsidR="0040284F">
          <w:rPr>
            <w:noProof/>
            <w:webHidden/>
          </w:rPr>
          <w:tab/>
        </w:r>
        <w:r w:rsidR="0040284F">
          <w:rPr>
            <w:noProof/>
            <w:webHidden/>
          </w:rPr>
          <w:fldChar w:fldCharType="begin"/>
        </w:r>
        <w:r w:rsidR="0040284F">
          <w:rPr>
            <w:noProof/>
            <w:webHidden/>
          </w:rPr>
          <w:instrText xml:space="preserve"> PAGEREF _Toc453050340 \h </w:instrText>
        </w:r>
        <w:r w:rsidR="0040284F">
          <w:rPr>
            <w:noProof/>
            <w:webHidden/>
          </w:rPr>
        </w:r>
        <w:r w:rsidR="0040284F">
          <w:rPr>
            <w:noProof/>
            <w:webHidden/>
          </w:rPr>
          <w:fldChar w:fldCharType="separate"/>
        </w:r>
        <w:r w:rsidR="0040284F">
          <w:rPr>
            <w:noProof/>
            <w:webHidden/>
          </w:rPr>
          <w:t>5</w:t>
        </w:r>
        <w:r w:rsidR="0040284F">
          <w:rPr>
            <w:noProof/>
            <w:webHidden/>
          </w:rPr>
          <w:fldChar w:fldCharType="end"/>
        </w:r>
      </w:hyperlink>
    </w:p>
    <w:p w:rsidR="0040284F" w:rsidRDefault="000D1BE0">
      <w:pPr>
        <w:pStyle w:val="TOC2"/>
        <w:tabs>
          <w:tab w:val="left" w:pos="880"/>
          <w:tab w:val="right" w:leader="dot" w:pos="9016"/>
        </w:tabs>
        <w:rPr>
          <w:noProof/>
          <w:lang w:val="en-IE" w:eastAsia="en-IE"/>
        </w:rPr>
      </w:pPr>
      <w:hyperlink w:anchor="_Toc453050341" w:history="1">
        <w:r w:rsidR="0040284F" w:rsidRPr="00206ADE">
          <w:rPr>
            <w:rStyle w:val="Hyperlink"/>
            <w:noProof/>
          </w:rPr>
          <w:t>12.1</w:t>
        </w:r>
        <w:r w:rsidR="0040284F">
          <w:rPr>
            <w:noProof/>
            <w:lang w:val="en-IE" w:eastAsia="en-IE"/>
          </w:rPr>
          <w:tab/>
        </w:r>
        <w:r w:rsidR="0040284F" w:rsidRPr="00206ADE">
          <w:rPr>
            <w:rStyle w:val="Hyperlink"/>
            <w:noProof/>
          </w:rPr>
          <w:t>Playing Level Member Application Form</w:t>
        </w:r>
        <w:r w:rsidR="0040284F">
          <w:rPr>
            <w:noProof/>
            <w:webHidden/>
          </w:rPr>
          <w:tab/>
        </w:r>
        <w:r w:rsidR="0040284F">
          <w:rPr>
            <w:noProof/>
            <w:webHidden/>
          </w:rPr>
          <w:fldChar w:fldCharType="begin"/>
        </w:r>
        <w:r w:rsidR="0040284F">
          <w:rPr>
            <w:noProof/>
            <w:webHidden/>
          </w:rPr>
          <w:instrText xml:space="preserve"> PAGEREF _Toc453050341 \h </w:instrText>
        </w:r>
        <w:r w:rsidR="0040284F">
          <w:rPr>
            <w:noProof/>
            <w:webHidden/>
          </w:rPr>
        </w:r>
        <w:r w:rsidR="0040284F">
          <w:rPr>
            <w:noProof/>
            <w:webHidden/>
          </w:rPr>
          <w:fldChar w:fldCharType="separate"/>
        </w:r>
        <w:r w:rsidR="0040284F">
          <w:rPr>
            <w:noProof/>
            <w:webHidden/>
          </w:rPr>
          <w:t>5</w:t>
        </w:r>
        <w:r w:rsidR="0040284F">
          <w:rPr>
            <w:noProof/>
            <w:webHidden/>
          </w:rPr>
          <w:fldChar w:fldCharType="end"/>
        </w:r>
      </w:hyperlink>
    </w:p>
    <w:p w:rsidR="0040284F" w:rsidRDefault="000D1BE0">
      <w:pPr>
        <w:pStyle w:val="TOC2"/>
        <w:tabs>
          <w:tab w:val="left" w:pos="880"/>
          <w:tab w:val="right" w:leader="dot" w:pos="9016"/>
        </w:tabs>
        <w:rPr>
          <w:noProof/>
          <w:lang w:val="en-IE" w:eastAsia="en-IE"/>
        </w:rPr>
      </w:pPr>
      <w:hyperlink w:anchor="_Toc453050342" w:history="1">
        <w:r w:rsidR="0040284F" w:rsidRPr="00206ADE">
          <w:rPr>
            <w:rStyle w:val="Hyperlink"/>
            <w:noProof/>
          </w:rPr>
          <w:t>12.2</w:t>
        </w:r>
        <w:r w:rsidR="0040284F">
          <w:rPr>
            <w:noProof/>
            <w:lang w:val="en-IE" w:eastAsia="en-IE"/>
          </w:rPr>
          <w:tab/>
        </w:r>
        <w:r w:rsidR="0040284F" w:rsidRPr="00206ADE">
          <w:rPr>
            <w:rStyle w:val="Hyperlink"/>
            <w:noProof/>
          </w:rPr>
          <w:t>Non-Playing Level Member Application Form</w:t>
        </w:r>
        <w:r w:rsidR="0040284F">
          <w:rPr>
            <w:noProof/>
            <w:webHidden/>
          </w:rPr>
          <w:tab/>
        </w:r>
        <w:r w:rsidR="0040284F">
          <w:rPr>
            <w:noProof/>
            <w:webHidden/>
          </w:rPr>
          <w:fldChar w:fldCharType="begin"/>
        </w:r>
        <w:r w:rsidR="0040284F">
          <w:rPr>
            <w:noProof/>
            <w:webHidden/>
          </w:rPr>
          <w:instrText xml:space="preserve"> PAGEREF _Toc453050342 \h </w:instrText>
        </w:r>
        <w:r w:rsidR="0040284F">
          <w:rPr>
            <w:noProof/>
            <w:webHidden/>
          </w:rPr>
        </w:r>
        <w:r w:rsidR="0040284F">
          <w:rPr>
            <w:noProof/>
            <w:webHidden/>
          </w:rPr>
          <w:fldChar w:fldCharType="separate"/>
        </w:r>
        <w:r w:rsidR="0040284F">
          <w:rPr>
            <w:noProof/>
            <w:webHidden/>
          </w:rPr>
          <w:t>6</w:t>
        </w:r>
        <w:r w:rsidR="0040284F">
          <w:rPr>
            <w:noProof/>
            <w:webHidden/>
          </w:rPr>
          <w:fldChar w:fldCharType="end"/>
        </w:r>
      </w:hyperlink>
    </w:p>
    <w:p w:rsidR="00C14933" w:rsidRDefault="00C14933" w:rsidP="00C14933">
      <w:pPr>
        <w:pStyle w:val="Heading1"/>
        <w:rPr>
          <w:b w:val="0"/>
          <w:bCs w:val="0"/>
          <w:lang w:val="en-US" w:eastAsia="ja-JP"/>
        </w:rPr>
      </w:pPr>
      <w:r>
        <w:rPr>
          <w:b w:val="0"/>
          <w:bCs w:val="0"/>
          <w:lang w:val="en-US" w:eastAsia="ja-JP"/>
        </w:rPr>
        <w:fldChar w:fldCharType="end"/>
      </w:r>
    </w:p>
    <w:p w:rsidR="002E19AE" w:rsidRDefault="002E19AE" w:rsidP="00205825">
      <w:pPr>
        <w:jc w:val="both"/>
      </w:pPr>
    </w:p>
    <w:p w:rsidR="00E6278D" w:rsidRDefault="00E6278D" w:rsidP="00205825">
      <w:pPr>
        <w:jc w:val="both"/>
      </w:pPr>
      <w:r>
        <w:br w:type="page"/>
      </w:r>
    </w:p>
    <w:p w:rsidR="00E6278D" w:rsidRPr="00C14933" w:rsidRDefault="008277DC" w:rsidP="00BB0080">
      <w:pPr>
        <w:pStyle w:val="JTHeading1"/>
      </w:pPr>
      <w:bookmarkStart w:id="1" w:name="_Toc453050329"/>
      <w:r>
        <w:lastRenderedPageBreak/>
        <w:t>Scope</w:t>
      </w:r>
      <w:bookmarkEnd w:id="1"/>
    </w:p>
    <w:p w:rsidR="00E6278D" w:rsidRDefault="000277C3" w:rsidP="00205825">
      <w:pPr>
        <w:ind w:left="360"/>
        <w:jc w:val="both"/>
        <w:rPr>
          <w:rStyle w:val="jtp1Char"/>
        </w:rPr>
      </w:pPr>
      <w:r>
        <w:rPr>
          <w:rStyle w:val="jtp1Char"/>
        </w:rPr>
        <w:t>The purpose of this document is to outline the various forms of Membership agreements that exist, set out the expectations of those agreements and provide the means to apply for and ascertain these Memberships</w:t>
      </w:r>
      <w:r w:rsidR="00A6197F">
        <w:rPr>
          <w:rStyle w:val="jtp1Char"/>
        </w:rPr>
        <w:t>.</w:t>
      </w:r>
    </w:p>
    <w:p w:rsidR="0092562E" w:rsidRDefault="00A6197F" w:rsidP="00A6197F">
      <w:pPr>
        <w:ind w:left="360"/>
        <w:jc w:val="both"/>
      </w:pPr>
      <w:r>
        <w:rPr>
          <w:rStyle w:val="jtp1Char"/>
        </w:rPr>
        <w:t>More information can be found regarding the policies of Jamaican Touch by either visiting their web site or contacting Board members directly.</w:t>
      </w:r>
    </w:p>
    <w:p w:rsidR="00E6278D" w:rsidRPr="00B359E2" w:rsidRDefault="00A6197F" w:rsidP="00BB0080">
      <w:pPr>
        <w:pStyle w:val="JTHeading1"/>
      </w:pPr>
      <w:bookmarkStart w:id="2" w:name="_Toc453050330"/>
      <w:r>
        <w:t>Categories</w:t>
      </w:r>
      <w:bookmarkEnd w:id="2"/>
    </w:p>
    <w:p w:rsidR="00B359E2" w:rsidRDefault="00A6197F" w:rsidP="00BB0080">
      <w:pPr>
        <w:pStyle w:val="jtp1"/>
      </w:pPr>
      <w:r>
        <w:t>Membership of Jamaican Touch Association can be divided into 4 categories that are defined and detailed in later sections:</w:t>
      </w:r>
    </w:p>
    <w:p w:rsidR="00A6197F" w:rsidRDefault="00A6197F" w:rsidP="00A6197F">
      <w:pPr>
        <w:pStyle w:val="jtp1"/>
        <w:numPr>
          <w:ilvl w:val="0"/>
          <w:numId w:val="47"/>
        </w:numPr>
      </w:pPr>
      <w:r>
        <w:t>Playing level Members</w:t>
      </w:r>
    </w:p>
    <w:p w:rsidR="00A6197F" w:rsidRDefault="00A6197F" w:rsidP="00A6197F">
      <w:pPr>
        <w:pStyle w:val="jtp1"/>
        <w:numPr>
          <w:ilvl w:val="0"/>
          <w:numId w:val="47"/>
        </w:numPr>
      </w:pPr>
      <w:r>
        <w:t>Non Playing level Members</w:t>
      </w:r>
    </w:p>
    <w:p w:rsidR="00A6197F" w:rsidRDefault="00A6197F" w:rsidP="00A6197F">
      <w:pPr>
        <w:pStyle w:val="jtp1"/>
        <w:numPr>
          <w:ilvl w:val="0"/>
          <w:numId w:val="47"/>
        </w:numPr>
      </w:pPr>
      <w:r>
        <w:t>Board level Members</w:t>
      </w:r>
    </w:p>
    <w:p w:rsidR="00A6197F" w:rsidRPr="00F43FFF" w:rsidRDefault="00A6197F" w:rsidP="00A6197F">
      <w:pPr>
        <w:pStyle w:val="jtp1"/>
        <w:numPr>
          <w:ilvl w:val="0"/>
          <w:numId w:val="47"/>
        </w:numPr>
      </w:pPr>
      <w:r>
        <w:t>Associate and Affiliate Members</w:t>
      </w:r>
    </w:p>
    <w:p w:rsidR="00B359E2" w:rsidRDefault="00AA3353" w:rsidP="00BB0080">
      <w:pPr>
        <w:pStyle w:val="JTHeading1"/>
      </w:pPr>
      <w:bookmarkStart w:id="3" w:name="_Toc453050331"/>
      <w:r>
        <w:t>Playing level Members</w:t>
      </w:r>
      <w:bookmarkEnd w:id="3"/>
    </w:p>
    <w:p w:rsidR="004706A9" w:rsidRDefault="00AA3353" w:rsidP="00AA3353">
      <w:pPr>
        <w:pStyle w:val="jtp1"/>
      </w:pPr>
      <w:r>
        <w:t>These are Touch players of all age and gender divisions that are able to compete within the rules, regulations and etiquette of the game</w:t>
      </w:r>
      <w:r w:rsidR="00235085">
        <w:t>,</w:t>
      </w:r>
      <w:r>
        <w:t xml:space="preserve"> that wish to be considered for inclusion in a Jamaican Touch squad.</w:t>
      </w:r>
    </w:p>
    <w:p w:rsidR="00B359E2" w:rsidRDefault="00AA3353" w:rsidP="00BB0080">
      <w:pPr>
        <w:pStyle w:val="JTHeading1"/>
      </w:pPr>
      <w:bookmarkStart w:id="4" w:name="_Toc453050332"/>
      <w:r>
        <w:t>Non Playing level Members</w:t>
      </w:r>
      <w:bookmarkEnd w:id="4"/>
    </w:p>
    <w:p w:rsidR="00B43328" w:rsidRDefault="00AA3353" w:rsidP="00D65D66">
      <w:pPr>
        <w:pStyle w:val="jtp1"/>
      </w:pPr>
      <w:r>
        <w:t xml:space="preserve">This includes the people wishing to be involved and assist with the many other aspects of the game for the benefit of Jamaican Touch. These can operate at a local, national or international level as the requirements arise. The roles </w:t>
      </w:r>
      <w:r w:rsidR="00EA1BCA">
        <w:t>to be performed include, but not limited to:</w:t>
      </w:r>
    </w:p>
    <w:p w:rsidR="00EA1BCA" w:rsidRDefault="00EA1BCA" w:rsidP="00EA1BCA">
      <w:pPr>
        <w:pStyle w:val="jtp1"/>
        <w:numPr>
          <w:ilvl w:val="0"/>
          <w:numId w:val="48"/>
        </w:numPr>
      </w:pPr>
      <w:r>
        <w:t>Referees</w:t>
      </w:r>
    </w:p>
    <w:p w:rsidR="00EA1BCA" w:rsidRDefault="00EA1BCA" w:rsidP="00EA1BCA">
      <w:pPr>
        <w:pStyle w:val="jtp1"/>
        <w:numPr>
          <w:ilvl w:val="0"/>
          <w:numId w:val="48"/>
        </w:numPr>
      </w:pPr>
      <w:r>
        <w:t>Coaching Staff</w:t>
      </w:r>
    </w:p>
    <w:p w:rsidR="00EA1BCA" w:rsidRDefault="00EA1BCA" w:rsidP="00EA1BCA">
      <w:pPr>
        <w:pStyle w:val="jtp1"/>
        <w:numPr>
          <w:ilvl w:val="0"/>
          <w:numId w:val="48"/>
        </w:numPr>
      </w:pPr>
      <w:r>
        <w:t>Medical Support Personnel</w:t>
      </w:r>
    </w:p>
    <w:p w:rsidR="00EA1BCA" w:rsidRDefault="00EA1BCA" w:rsidP="00EA1BCA">
      <w:pPr>
        <w:pStyle w:val="jtp1"/>
        <w:numPr>
          <w:ilvl w:val="0"/>
          <w:numId w:val="48"/>
        </w:numPr>
      </w:pPr>
      <w:r>
        <w:t>Team Selectors</w:t>
      </w:r>
    </w:p>
    <w:p w:rsidR="00EA1BCA" w:rsidRDefault="00EA1BCA" w:rsidP="00EA1BCA">
      <w:pPr>
        <w:pStyle w:val="jtp1"/>
        <w:numPr>
          <w:ilvl w:val="0"/>
          <w:numId w:val="48"/>
        </w:numPr>
      </w:pPr>
      <w:r>
        <w:t>Administration and Support Teams</w:t>
      </w:r>
    </w:p>
    <w:p w:rsidR="00B359E2" w:rsidRDefault="00EA1BCA" w:rsidP="00BB0080">
      <w:pPr>
        <w:pStyle w:val="JTHeading1"/>
      </w:pPr>
      <w:bookmarkStart w:id="5" w:name="_Toc453050333"/>
      <w:r>
        <w:t>Board level Members</w:t>
      </w:r>
      <w:bookmarkEnd w:id="5"/>
    </w:p>
    <w:p w:rsidR="00EA1BCA" w:rsidRDefault="00EA1BCA" w:rsidP="00D47863">
      <w:pPr>
        <w:pStyle w:val="jtp1"/>
      </w:pPr>
      <w:r>
        <w:t>The roles and responsibilities of the Board allocation and make up are outlined in the Constitution. Acceptance of a role on the Board equates to agreement to adhere to all the expectations associated with it.</w:t>
      </w:r>
      <w:r w:rsidRPr="00EA1BCA">
        <w:t xml:space="preserve"> </w:t>
      </w:r>
    </w:p>
    <w:p w:rsidR="00D47863" w:rsidRDefault="00D47863" w:rsidP="00D47863">
      <w:pPr>
        <w:pStyle w:val="jtp1"/>
      </w:pPr>
      <w:r>
        <w:t>This includes both Elected and Appointed Board Members.</w:t>
      </w:r>
    </w:p>
    <w:p w:rsidR="00EA1BCA" w:rsidRDefault="00D47863" w:rsidP="00EA1BCA">
      <w:pPr>
        <w:pStyle w:val="JTHeading1"/>
      </w:pPr>
      <w:bookmarkStart w:id="6" w:name="_Toc453050334"/>
      <w:r>
        <w:lastRenderedPageBreak/>
        <w:t xml:space="preserve">Associate and Affiliate </w:t>
      </w:r>
      <w:r w:rsidR="00EA1BCA">
        <w:t>Members</w:t>
      </w:r>
      <w:bookmarkEnd w:id="6"/>
    </w:p>
    <w:p w:rsidR="00EA1BCA" w:rsidRDefault="00D47863" w:rsidP="00EA1BCA">
      <w:pPr>
        <w:pStyle w:val="jtp1"/>
      </w:pPr>
      <w:r>
        <w:t>This includes all clubs, companies and other organisations that enter into an agreement with Jamaican Touch Association.</w:t>
      </w:r>
    </w:p>
    <w:p w:rsidR="00D47863" w:rsidRDefault="00D47863" w:rsidP="00EA1BCA">
      <w:pPr>
        <w:pStyle w:val="jtp1"/>
      </w:pPr>
      <w:r>
        <w:t>Jamaican Touch provide a guarantee that they will adhere to their own Codes of Conduct and maintain the highest and most professional standards at all times, and expect any organisation that they are connected with to adhere to the same levels.</w:t>
      </w:r>
    </w:p>
    <w:p w:rsidR="00D47863" w:rsidRDefault="00D47863" w:rsidP="00D47863">
      <w:pPr>
        <w:pStyle w:val="JTHeading1"/>
      </w:pPr>
      <w:bookmarkStart w:id="7" w:name="_Toc453050335"/>
      <w:r>
        <w:t>Expectations</w:t>
      </w:r>
      <w:bookmarkEnd w:id="7"/>
    </w:p>
    <w:p w:rsidR="00D47863" w:rsidRDefault="00235085" w:rsidP="00D47863">
      <w:pPr>
        <w:pStyle w:val="jtp1"/>
        <w:tabs>
          <w:tab w:val="left" w:pos="2448"/>
        </w:tabs>
      </w:pPr>
      <w:r>
        <w:t xml:space="preserve">It is expected that all members will honour any and all agreements that they enter into in the spirit of the Association and </w:t>
      </w:r>
      <w:proofErr w:type="spellStart"/>
      <w:proofErr w:type="gramStart"/>
      <w:r>
        <w:t>it’s</w:t>
      </w:r>
      <w:proofErr w:type="spellEnd"/>
      <w:proofErr w:type="gramEnd"/>
      <w:r>
        <w:t xml:space="preserve"> intentions.</w:t>
      </w:r>
    </w:p>
    <w:p w:rsidR="00363653" w:rsidRDefault="00363653" w:rsidP="00D47863">
      <w:pPr>
        <w:pStyle w:val="jtp1"/>
        <w:tabs>
          <w:tab w:val="left" w:pos="2448"/>
        </w:tabs>
      </w:pPr>
      <w:r>
        <w:t>All members must familiarise themselves with, and adhere to the Constitution and the Codes of Conduct of Jamaican Touch Association.</w:t>
      </w:r>
    </w:p>
    <w:p w:rsidR="00363653" w:rsidRDefault="00363653" w:rsidP="00D47863">
      <w:pPr>
        <w:pStyle w:val="jtp1"/>
        <w:tabs>
          <w:tab w:val="left" w:pos="2448"/>
        </w:tabs>
      </w:pPr>
      <w:r>
        <w:t>All Playing and Non Playing category members also need to familiarise themselves with, adhere to and abide by all the applicable FIT guidelines, such as Anti-Doping Policies, Codes of Conduct, Uniform Policies etc.</w:t>
      </w:r>
    </w:p>
    <w:p w:rsidR="00363653" w:rsidRDefault="00363653" w:rsidP="00D47863">
      <w:pPr>
        <w:pStyle w:val="jtp1"/>
        <w:tabs>
          <w:tab w:val="left" w:pos="2448"/>
        </w:tabs>
      </w:pPr>
      <w:r>
        <w:t xml:space="preserve">Any persons wishing to be associated </w:t>
      </w:r>
      <w:proofErr w:type="gramStart"/>
      <w:r>
        <w:t>with,</w:t>
      </w:r>
      <w:proofErr w:type="gramEnd"/>
      <w:r>
        <w:t xml:space="preserve"> or part of Jamaican Touch Association must have an understanding of both the Ass</w:t>
      </w:r>
      <w:r w:rsidR="00D21DCE">
        <w:t>ociation and the sport of Touch to ensure that any actions are in line with the spirit, ethos and aims of the game. Research into FIT, Touch, Rugby and similar associations (such as Touch Australia, New Zealand Touch, Touch USA etc) is highly recommended for the continuation of the integrity of all those involved.</w:t>
      </w:r>
    </w:p>
    <w:p w:rsidR="00D47863" w:rsidRDefault="00D47863" w:rsidP="00D47863">
      <w:pPr>
        <w:pStyle w:val="JTHeading1"/>
      </w:pPr>
      <w:bookmarkStart w:id="8" w:name="_Toc453050336"/>
      <w:r>
        <w:t>Application and Acceptance</w:t>
      </w:r>
      <w:bookmarkEnd w:id="8"/>
    </w:p>
    <w:p w:rsidR="00D47863" w:rsidRDefault="00B93DE8" w:rsidP="00D47863">
      <w:pPr>
        <w:pStyle w:val="jtp1"/>
        <w:tabs>
          <w:tab w:val="left" w:pos="2448"/>
        </w:tabs>
      </w:pPr>
      <w:r>
        <w:t>All applications and requests for membership consideration must be submitted in writing to a currently serving board member.</w:t>
      </w:r>
    </w:p>
    <w:p w:rsidR="00B93DE8" w:rsidRDefault="00B93DE8" w:rsidP="00D47863">
      <w:pPr>
        <w:pStyle w:val="jtp1"/>
        <w:tabs>
          <w:tab w:val="left" w:pos="2448"/>
        </w:tabs>
      </w:pPr>
      <w:r>
        <w:t>On-line forms are available on the web site that can be submitted directly or completed off line.</w:t>
      </w:r>
    </w:p>
    <w:p w:rsidR="00B93DE8" w:rsidRDefault="00B93DE8" w:rsidP="00D47863">
      <w:pPr>
        <w:pStyle w:val="jtp1"/>
        <w:tabs>
          <w:tab w:val="left" w:pos="2448"/>
        </w:tabs>
      </w:pPr>
      <w:proofErr w:type="spellStart"/>
      <w:r>
        <w:t>Non standard</w:t>
      </w:r>
      <w:proofErr w:type="spellEnd"/>
      <w:r>
        <w:t xml:space="preserve"> agreements are available on request and can be tailored accordingly.</w:t>
      </w:r>
    </w:p>
    <w:p w:rsidR="00B93DE8" w:rsidRDefault="009C41BB" w:rsidP="00D47863">
      <w:pPr>
        <w:pStyle w:val="jtp1"/>
        <w:tabs>
          <w:tab w:val="left" w:pos="2448"/>
        </w:tabs>
      </w:pPr>
      <w:r>
        <w:t>Playing and Non Playing category members require approval from a majority of members to be accepted. Board Members approval is outlined in the Constitution. Association and Affiliate membership agreements must be approved by all board members.</w:t>
      </w:r>
    </w:p>
    <w:p w:rsidR="00D47863" w:rsidRDefault="00D47863" w:rsidP="00D47863">
      <w:pPr>
        <w:pStyle w:val="JTHeading1"/>
      </w:pPr>
      <w:bookmarkStart w:id="9" w:name="_Toc453050337"/>
      <w:r>
        <w:t>Durations and Renewals</w:t>
      </w:r>
      <w:bookmarkEnd w:id="9"/>
    </w:p>
    <w:p w:rsidR="00D47863" w:rsidRDefault="009C41BB" w:rsidP="00D47863">
      <w:pPr>
        <w:pStyle w:val="jtp1"/>
      </w:pPr>
      <w:r>
        <w:t>Standard membership agreements will run for 12 months</w:t>
      </w:r>
      <w:r w:rsidR="0039262A">
        <w:t xml:space="preserve"> after which they can be renewed, renegotiated or can automatically renew.</w:t>
      </w:r>
    </w:p>
    <w:p w:rsidR="00D47863" w:rsidRDefault="00D47863" w:rsidP="00D47863">
      <w:pPr>
        <w:pStyle w:val="JTHeading1"/>
      </w:pPr>
      <w:bookmarkStart w:id="10" w:name="_Toc453050338"/>
      <w:r>
        <w:t>Disciplinary</w:t>
      </w:r>
      <w:bookmarkEnd w:id="10"/>
    </w:p>
    <w:p w:rsidR="00D47863" w:rsidRDefault="0039262A" w:rsidP="00D47863">
      <w:pPr>
        <w:pStyle w:val="jtp1"/>
      </w:pPr>
      <w:r>
        <w:t>Any members or agreements that are found to be in breach of the Codes of Conduct, or prove to be detrimental or harmful to the reputations of the Association, FIT or the sport of Touch, will be subject to a disciplinary hearing and could face immediate cancellation.</w:t>
      </w:r>
    </w:p>
    <w:p w:rsidR="00D47863" w:rsidRDefault="001048B5" w:rsidP="00D47863">
      <w:pPr>
        <w:pStyle w:val="JTHeading1"/>
      </w:pPr>
      <w:bookmarkStart w:id="11" w:name="_Toc453050339"/>
      <w:r>
        <w:lastRenderedPageBreak/>
        <w:t>A</w:t>
      </w:r>
      <w:r w:rsidR="00D47863">
        <w:t>pplication Forms</w:t>
      </w:r>
      <w:bookmarkEnd w:id="11"/>
    </w:p>
    <w:p w:rsidR="00D47863" w:rsidRDefault="0039262A" w:rsidP="00D47863">
      <w:pPr>
        <w:pStyle w:val="jtp1"/>
      </w:pPr>
      <w:r>
        <w:t>Copies of available forms are her</w:t>
      </w:r>
      <w:r w:rsidR="0040284F">
        <w:t>e</w:t>
      </w:r>
      <w:r>
        <w:t xml:space="preserve"> in the Appendices, are available individually for download on the web site, or can also be completed on line at the web site.</w:t>
      </w:r>
    </w:p>
    <w:p w:rsidR="0039262A" w:rsidRDefault="001048B5" w:rsidP="00D47863">
      <w:pPr>
        <w:pStyle w:val="jtp1"/>
      </w:pPr>
      <w:r>
        <w:t>Specific or non-standard agreements are available on request, so please contact a serving Board member to commence negotiations.</w:t>
      </w:r>
    </w:p>
    <w:p w:rsidR="001048B5" w:rsidRDefault="001048B5">
      <w:r>
        <w:br w:type="page"/>
      </w:r>
    </w:p>
    <w:p w:rsidR="001048B5" w:rsidRDefault="001048B5" w:rsidP="001048B5">
      <w:pPr>
        <w:pStyle w:val="JTHeading1"/>
      </w:pPr>
      <w:bookmarkStart w:id="12" w:name="_Toc453050340"/>
      <w:r>
        <w:lastRenderedPageBreak/>
        <w:t>Appendices</w:t>
      </w:r>
      <w:bookmarkEnd w:id="12"/>
    </w:p>
    <w:p w:rsidR="00EA1BCA" w:rsidRDefault="001048B5" w:rsidP="001048B5">
      <w:pPr>
        <w:pStyle w:val="jtHeading2"/>
      </w:pPr>
      <w:bookmarkStart w:id="13" w:name="_Toc453050341"/>
      <w:r>
        <w:t>Playing Level Member Application Form</w:t>
      </w:r>
      <w:bookmarkEnd w:id="13"/>
    </w:p>
    <w:p w:rsidR="001048B5" w:rsidRDefault="0040284F" w:rsidP="00EA1BCA">
      <w:pPr>
        <w:pStyle w:val="jtp1"/>
      </w:pPr>
      <w:r w:rsidRPr="0040284F">
        <w:rPr>
          <w:noProof/>
          <w:lang w:eastAsia="en-IE"/>
        </w:rPr>
        <w:drawing>
          <wp:inline distT="0" distB="0" distL="0" distR="0" wp14:anchorId="31EABD7C" wp14:editId="1573FFB0">
            <wp:extent cx="5731510" cy="7460569"/>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460569"/>
                    </a:xfrm>
                    <a:prstGeom prst="rect">
                      <a:avLst/>
                    </a:prstGeom>
                    <a:noFill/>
                    <a:ln>
                      <a:noFill/>
                    </a:ln>
                  </pic:spPr>
                </pic:pic>
              </a:graphicData>
            </a:graphic>
          </wp:inline>
        </w:drawing>
      </w:r>
    </w:p>
    <w:p w:rsidR="00B636FA" w:rsidRDefault="00B636FA">
      <w:pPr>
        <w:rPr>
          <w:b/>
          <w:color w:val="00B050"/>
          <w:u w:val="single"/>
          <w:lang w:val="en-JM"/>
        </w:rPr>
      </w:pPr>
      <w:r>
        <w:br w:type="page"/>
      </w:r>
    </w:p>
    <w:p w:rsidR="001048B5" w:rsidRDefault="001048B5" w:rsidP="001048B5">
      <w:pPr>
        <w:pStyle w:val="jtHeading2"/>
      </w:pPr>
      <w:bookmarkStart w:id="14" w:name="_Toc453050342"/>
      <w:r>
        <w:lastRenderedPageBreak/>
        <w:t>Non-Playing Level Member Application Form</w:t>
      </w:r>
      <w:bookmarkEnd w:id="14"/>
    </w:p>
    <w:p w:rsidR="001048B5" w:rsidRDefault="0040284F" w:rsidP="00EA1BCA">
      <w:pPr>
        <w:pStyle w:val="jtp1"/>
      </w:pPr>
      <w:r w:rsidRPr="0040284F">
        <w:rPr>
          <w:noProof/>
          <w:lang w:eastAsia="en-IE"/>
        </w:rPr>
        <w:drawing>
          <wp:inline distT="0" distB="0" distL="0" distR="0" wp14:anchorId="78C44B97" wp14:editId="1D94E741">
            <wp:extent cx="5731510" cy="71147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114757"/>
                    </a:xfrm>
                    <a:prstGeom prst="rect">
                      <a:avLst/>
                    </a:prstGeom>
                    <a:noFill/>
                    <a:ln>
                      <a:noFill/>
                    </a:ln>
                  </pic:spPr>
                </pic:pic>
              </a:graphicData>
            </a:graphic>
          </wp:inline>
        </w:drawing>
      </w:r>
    </w:p>
    <w:p w:rsidR="0040284F" w:rsidRDefault="0040284F" w:rsidP="0040284F">
      <w:pPr>
        <w:pStyle w:val="jtp1"/>
        <w:jc w:val="center"/>
      </w:pPr>
      <w:r>
        <w:object w:dxaOrig="1520"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15pt" o:ole="">
            <v:imagedata r:id="rId16" o:title=""/>
          </v:shape>
          <o:OLEObject Type="Embed" ProgID="Excel.Sheet.12" ShapeID="_x0000_i1025" DrawAspect="Icon" ObjectID="_1528692773" r:id="rId17"/>
        </w:object>
      </w:r>
    </w:p>
    <w:p w:rsidR="0040284F" w:rsidRPr="0040284F" w:rsidRDefault="0040284F" w:rsidP="0040284F">
      <w:pPr>
        <w:pStyle w:val="jtp1"/>
        <w:jc w:val="center"/>
        <w:rPr>
          <w:b/>
        </w:rPr>
      </w:pPr>
      <w:r w:rsidRPr="0040284F">
        <w:rPr>
          <w:b/>
        </w:rPr>
        <w:t xml:space="preserve">Or visit </w:t>
      </w:r>
      <w:hyperlink r:id="rId18" w:history="1">
        <w:r w:rsidRPr="0040284F">
          <w:rPr>
            <w:rStyle w:val="Hyperlink"/>
            <w:b/>
          </w:rPr>
          <w:t>http://jamaicantouch.com/</w:t>
        </w:r>
      </w:hyperlink>
    </w:p>
    <w:sectPr w:rsidR="0040284F" w:rsidRPr="0040284F" w:rsidSect="00BB5D0B">
      <w:headerReference w:type="default" r:id="rId19"/>
      <w:footerReference w:type="default" r:id="rId2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E0" w:rsidRDefault="000D1BE0" w:rsidP="004D31A1">
      <w:pPr>
        <w:spacing w:after="0" w:line="240" w:lineRule="auto"/>
      </w:pPr>
      <w:r>
        <w:separator/>
      </w:r>
    </w:p>
  </w:endnote>
  <w:endnote w:type="continuationSeparator" w:id="0">
    <w:p w:rsidR="000D1BE0" w:rsidRDefault="000D1BE0" w:rsidP="004D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2E" w:rsidRDefault="00BB008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Code of Conduct</w:t>
    </w:r>
    <w:r w:rsidR="0092562E">
      <w:rPr>
        <w:rFonts w:asciiTheme="majorHAnsi" w:eastAsiaTheme="majorEastAsia" w:hAnsiTheme="majorHAnsi" w:cstheme="majorBidi"/>
      </w:rPr>
      <w:t xml:space="preserve"> v1.0</w:t>
    </w:r>
    <w:r w:rsidR="0092562E">
      <w:rPr>
        <w:rFonts w:asciiTheme="majorHAnsi" w:eastAsiaTheme="majorEastAsia" w:hAnsiTheme="majorHAnsi" w:cstheme="majorBidi"/>
      </w:rPr>
      <w:ptab w:relativeTo="margin" w:alignment="right" w:leader="none"/>
    </w:r>
    <w:r w:rsidR="0092562E">
      <w:rPr>
        <w:rFonts w:asciiTheme="majorHAnsi" w:eastAsiaTheme="majorEastAsia" w:hAnsiTheme="majorHAnsi" w:cstheme="majorBidi"/>
      </w:rPr>
      <w:t xml:space="preserve">Page </w:t>
    </w:r>
    <w:r w:rsidR="0092562E">
      <w:rPr>
        <w:rFonts w:eastAsiaTheme="minorEastAsia"/>
      </w:rPr>
      <w:fldChar w:fldCharType="begin"/>
    </w:r>
    <w:r w:rsidR="0092562E">
      <w:instrText xml:space="preserve"> PAGE   \* MERGEFORMAT </w:instrText>
    </w:r>
    <w:r w:rsidR="0092562E">
      <w:rPr>
        <w:rFonts w:eastAsiaTheme="minorEastAsia"/>
      </w:rPr>
      <w:fldChar w:fldCharType="separate"/>
    </w:r>
    <w:r w:rsidR="00D33B8E" w:rsidRPr="00D33B8E">
      <w:rPr>
        <w:rFonts w:asciiTheme="majorHAnsi" w:eastAsiaTheme="majorEastAsia" w:hAnsiTheme="majorHAnsi" w:cstheme="majorBidi"/>
        <w:noProof/>
      </w:rPr>
      <w:t>1</w:t>
    </w:r>
    <w:r w:rsidR="0092562E">
      <w:rPr>
        <w:rFonts w:asciiTheme="majorHAnsi" w:eastAsiaTheme="majorEastAsia" w:hAnsiTheme="majorHAnsi" w:cstheme="majorBidi"/>
        <w:noProof/>
      </w:rPr>
      <w:fldChar w:fldCharType="end"/>
    </w:r>
  </w:p>
  <w:p w:rsidR="0092562E" w:rsidRDefault="0092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E0" w:rsidRDefault="000D1BE0" w:rsidP="004D31A1">
      <w:pPr>
        <w:spacing w:after="0" w:line="240" w:lineRule="auto"/>
      </w:pPr>
      <w:r>
        <w:separator/>
      </w:r>
    </w:p>
  </w:footnote>
  <w:footnote w:type="continuationSeparator" w:id="0">
    <w:p w:rsidR="000D1BE0" w:rsidRDefault="000D1BE0" w:rsidP="004D3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2562E" w:rsidRDefault="009256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Jamaican Touch Association</w:t>
        </w:r>
      </w:p>
    </w:sdtContent>
  </w:sdt>
  <w:p w:rsidR="0092562E" w:rsidRDefault="0092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FA1"/>
    <w:multiLevelType w:val="hybridMultilevel"/>
    <w:tmpl w:val="585E7388"/>
    <w:lvl w:ilvl="0" w:tplc="89FC0E22">
      <w:start w:val="1"/>
      <w:numFmt w:val="lowerRoman"/>
      <w:pStyle w:val="jtsub2"/>
      <w:lvlText w:val="%1."/>
      <w:lvlJc w:val="left"/>
      <w:pPr>
        <w:ind w:left="1440" w:hanging="72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1">
    <w:nsid w:val="22C936C4"/>
    <w:multiLevelType w:val="multilevel"/>
    <w:tmpl w:val="0FEC0EF4"/>
    <w:lvl w:ilvl="0">
      <w:start w:val="1"/>
      <w:numFmt w:val="decimal"/>
      <w:pStyle w:val="JTHeading1"/>
      <w:lvlText w:val="%1."/>
      <w:lvlJc w:val="left"/>
      <w:pPr>
        <w:ind w:left="360" w:hanging="360"/>
      </w:pPr>
      <w:rPr>
        <w:rFonts w:hint="default"/>
      </w:rPr>
    </w:lvl>
    <w:lvl w:ilvl="1">
      <w:start w:val="1"/>
      <w:numFmt w:val="decimal"/>
      <w:pStyle w:val="jtHeading2"/>
      <w:isLgl/>
      <w:lvlText w:val="%1.%2"/>
      <w:lvlJc w:val="left"/>
      <w:pPr>
        <w:ind w:left="37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3F8F249A"/>
    <w:multiLevelType w:val="hybridMultilevel"/>
    <w:tmpl w:val="D7DA63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37F2398"/>
    <w:multiLevelType w:val="hybridMultilevel"/>
    <w:tmpl w:val="8230DC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48D55117"/>
    <w:multiLevelType w:val="hybridMultilevel"/>
    <w:tmpl w:val="394C7A1C"/>
    <w:lvl w:ilvl="0" w:tplc="44A4C5DE">
      <w:start w:val="1"/>
      <w:numFmt w:val="lowerLetter"/>
      <w:pStyle w:val="jtsub1"/>
      <w:lvlText w:val="%1."/>
      <w:lvlJc w:val="left"/>
      <w:pPr>
        <w:ind w:left="720" w:hanging="360"/>
      </w:pPr>
      <w:rPr>
        <w:rFonts w:hint="default"/>
      </w:rPr>
    </w:lvl>
    <w:lvl w:ilvl="1" w:tplc="20090019">
      <w:start w:val="1"/>
      <w:numFmt w:val="lowerLetter"/>
      <w:lvlText w:val="%2."/>
      <w:lvlJc w:val="left"/>
      <w:pPr>
        <w:ind w:left="720" w:hanging="360"/>
      </w:pPr>
    </w:lvl>
    <w:lvl w:ilvl="2" w:tplc="58D42CD0">
      <w:start w:val="11"/>
      <w:numFmt w:val="decimal"/>
      <w:lvlText w:val="%3."/>
      <w:lvlJc w:val="left"/>
      <w:pPr>
        <w:ind w:left="2340" w:hanging="360"/>
      </w:pPr>
      <w:rPr>
        <w:rFonts w:hint="default"/>
      </w:rPr>
    </w:lvl>
    <w:lvl w:ilvl="3" w:tplc="173EF8A2">
      <w:start w:val="1"/>
      <w:numFmt w:val="lowerLetter"/>
      <w:lvlText w:val="(%4)"/>
      <w:lvlJc w:val="left"/>
      <w:pPr>
        <w:ind w:left="720" w:hanging="360"/>
      </w:pPr>
      <w:rPr>
        <w:rFonts w:hint="default"/>
      </w:rPr>
    </w:lvl>
    <w:lvl w:ilvl="4" w:tplc="372CE0D2">
      <w:start w:val="2"/>
      <w:numFmt w:val="bullet"/>
      <w:lvlText w:val="-"/>
      <w:lvlJc w:val="left"/>
      <w:pPr>
        <w:ind w:left="1080" w:hanging="360"/>
      </w:pPr>
      <w:rPr>
        <w:rFonts w:ascii="Calibri" w:eastAsiaTheme="minorHAnsi" w:hAnsi="Calibri" w:cstheme="minorBidi" w:hint="default"/>
      </w:r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4EF97907"/>
    <w:multiLevelType w:val="hybridMultilevel"/>
    <w:tmpl w:val="89EE16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7410604C"/>
    <w:multiLevelType w:val="hybridMultilevel"/>
    <w:tmpl w:val="252A2C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4"/>
    <w:lvlOverride w:ilvl="0">
      <w:startOverride w:val="1"/>
    </w:lvlOverride>
  </w:num>
  <w:num w:numId="5">
    <w:abstractNumId w:val="4"/>
    <w:lvlOverride w:ilvl="0">
      <w:startOverride w:val="1"/>
    </w:lvlOverride>
  </w:num>
  <w:num w:numId="6">
    <w:abstractNumId w:val="0"/>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lvlOverride w:ilvl="0">
      <w:startOverride w:val="1"/>
    </w:lvlOverride>
  </w:num>
  <w:num w:numId="10">
    <w:abstractNumId w:val="4"/>
    <w:lvlOverride w:ilvl="0">
      <w:startOverride w:val="1"/>
    </w:lvlOverride>
  </w:num>
  <w:num w:numId="11">
    <w:abstractNumId w:val="0"/>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0"/>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4"/>
    <w:lvlOverride w:ilvl="0">
      <w:startOverride w:val="1"/>
    </w:lvlOverride>
  </w:num>
  <w:num w:numId="29">
    <w:abstractNumId w:val="0"/>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0"/>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0"/>
    <w:lvlOverride w:ilvl="0">
      <w:startOverride w:val="1"/>
    </w:lvlOverride>
  </w:num>
  <w:num w:numId="45">
    <w:abstractNumId w:val="6"/>
  </w:num>
  <w:num w:numId="46">
    <w:abstractNumId w:val="2"/>
  </w:num>
  <w:num w:numId="47">
    <w:abstractNumId w:val="5"/>
  </w:num>
  <w:num w:numId="48">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B"/>
    <w:rsid w:val="00012D64"/>
    <w:rsid w:val="000277C3"/>
    <w:rsid w:val="00084D9E"/>
    <w:rsid w:val="000A06A7"/>
    <w:rsid w:val="000D1BE0"/>
    <w:rsid w:val="001048B5"/>
    <w:rsid w:val="00196E35"/>
    <w:rsid w:val="00205825"/>
    <w:rsid w:val="00227594"/>
    <w:rsid w:val="00235085"/>
    <w:rsid w:val="002E19AE"/>
    <w:rsid w:val="00363653"/>
    <w:rsid w:val="0039262A"/>
    <w:rsid w:val="0040284F"/>
    <w:rsid w:val="004706A9"/>
    <w:rsid w:val="0048779B"/>
    <w:rsid w:val="00496070"/>
    <w:rsid w:val="004D31A1"/>
    <w:rsid w:val="007D5492"/>
    <w:rsid w:val="008277DC"/>
    <w:rsid w:val="0088339A"/>
    <w:rsid w:val="00925622"/>
    <w:rsid w:val="0092562E"/>
    <w:rsid w:val="00982A3D"/>
    <w:rsid w:val="009C41BB"/>
    <w:rsid w:val="00A6197F"/>
    <w:rsid w:val="00A92822"/>
    <w:rsid w:val="00AA3353"/>
    <w:rsid w:val="00AF3185"/>
    <w:rsid w:val="00B359E2"/>
    <w:rsid w:val="00B43328"/>
    <w:rsid w:val="00B636FA"/>
    <w:rsid w:val="00B93DE8"/>
    <w:rsid w:val="00BB0080"/>
    <w:rsid w:val="00BB5D0B"/>
    <w:rsid w:val="00BE3485"/>
    <w:rsid w:val="00C04F9E"/>
    <w:rsid w:val="00C14933"/>
    <w:rsid w:val="00C708FD"/>
    <w:rsid w:val="00C92AC4"/>
    <w:rsid w:val="00D21DCE"/>
    <w:rsid w:val="00D33B8E"/>
    <w:rsid w:val="00D47863"/>
    <w:rsid w:val="00D65D66"/>
    <w:rsid w:val="00DD6A89"/>
    <w:rsid w:val="00E6278D"/>
    <w:rsid w:val="00EA1BCA"/>
    <w:rsid w:val="00EC6768"/>
    <w:rsid w:val="00EF004B"/>
    <w:rsid w:val="00F43FFF"/>
    <w:rsid w:val="00F82B69"/>
    <w:rsid w:val="00FD64CC"/>
    <w:rsid w:val="00FF0048"/>
    <w:rsid w:val="00FF63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B"/>
    <w:rPr>
      <w:rFonts w:ascii="Tahoma" w:hAnsi="Tahoma" w:cs="Tahoma"/>
      <w:sz w:val="16"/>
      <w:szCs w:val="16"/>
    </w:rPr>
  </w:style>
  <w:style w:type="paragraph" w:styleId="NoSpacing">
    <w:name w:val="No Spacing"/>
    <w:link w:val="NoSpacingChar"/>
    <w:uiPriority w:val="1"/>
    <w:qFormat/>
    <w:rsid w:val="00BB5D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5D0B"/>
    <w:rPr>
      <w:rFonts w:eastAsiaTheme="minorEastAsia"/>
      <w:lang w:val="en-US" w:eastAsia="ja-JP"/>
    </w:rPr>
  </w:style>
  <w:style w:type="paragraph" w:styleId="Caption">
    <w:name w:val="caption"/>
    <w:basedOn w:val="Normal"/>
    <w:next w:val="Normal"/>
    <w:uiPriority w:val="35"/>
    <w:unhideWhenUsed/>
    <w:qFormat/>
    <w:rsid w:val="004D31A1"/>
    <w:pPr>
      <w:spacing w:line="240" w:lineRule="auto"/>
    </w:pPr>
    <w:rPr>
      <w:b/>
      <w:bCs/>
      <w:color w:val="4F81BD" w:themeColor="accent1"/>
      <w:sz w:val="18"/>
      <w:szCs w:val="18"/>
    </w:rPr>
  </w:style>
  <w:style w:type="paragraph" w:styleId="Header">
    <w:name w:val="header"/>
    <w:basedOn w:val="Normal"/>
    <w:link w:val="HeaderChar"/>
    <w:uiPriority w:val="99"/>
    <w:unhideWhenUsed/>
    <w:rsid w:val="004D3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1A1"/>
  </w:style>
  <w:style w:type="paragraph" w:styleId="Footer">
    <w:name w:val="footer"/>
    <w:basedOn w:val="Normal"/>
    <w:link w:val="FooterChar"/>
    <w:uiPriority w:val="99"/>
    <w:unhideWhenUsed/>
    <w:rsid w:val="004D3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1A1"/>
  </w:style>
  <w:style w:type="character" w:customStyle="1" w:styleId="Heading1Char">
    <w:name w:val="Heading 1 Char"/>
    <w:basedOn w:val="DefaultParagraphFont"/>
    <w:link w:val="Heading1"/>
    <w:uiPriority w:val="9"/>
    <w:rsid w:val="00E62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8D"/>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6278D"/>
    <w:pPr>
      <w:spacing w:after="160" w:line="259" w:lineRule="auto"/>
      <w:ind w:left="720"/>
      <w:contextualSpacing/>
    </w:pPr>
    <w:rPr>
      <w:lang w:val="en-JM"/>
    </w:rPr>
  </w:style>
  <w:style w:type="paragraph" w:customStyle="1" w:styleId="JTHeading1">
    <w:name w:val="JT Heading 1"/>
    <w:basedOn w:val="ListParagraph"/>
    <w:link w:val="JTHeading1Char"/>
    <w:autoRedefine/>
    <w:qFormat/>
    <w:rsid w:val="00BB0080"/>
    <w:pPr>
      <w:numPr>
        <w:numId w:val="1"/>
      </w:numPr>
      <w:pBdr>
        <w:bottom w:val="single" w:sz="12" w:space="1" w:color="auto"/>
      </w:pBdr>
      <w:jc w:val="both"/>
    </w:pPr>
    <w:rPr>
      <w:b/>
      <w:caps/>
      <w:color w:val="00B050"/>
    </w:rPr>
  </w:style>
  <w:style w:type="paragraph" w:customStyle="1" w:styleId="jtp1">
    <w:name w:val="jtp1"/>
    <w:basedOn w:val="Normal"/>
    <w:link w:val="jtp1Char"/>
    <w:qFormat/>
    <w:rsid w:val="00B359E2"/>
    <w:pPr>
      <w:ind w:left="360"/>
      <w:jc w:val="both"/>
    </w:pPr>
  </w:style>
  <w:style w:type="character" w:customStyle="1" w:styleId="ListParagraphChar">
    <w:name w:val="List Paragraph Char"/>
    <w:basedOn w:val="DefaultParagraphFont"/>
    <w:link w:val="ListParagraph"/>
    <w:uiPriority w:val="34"/>
    <w:rsid w:val="00B359E2"/>
    <w:rPr>
      <w:lang w:val="en-JM"/>
    </w:rPr>
  </w:style>
  <w:style w:type="character" w:customStyle="1" w:styleId="JTHeading1Char">
    <w:name w:val="JT Heading 1 Char"/>
    <w:basedOn w:val="ListParagraphChar"/>
    <w:link w:val="JTHeading1"/>
    <w:rsid w:val="00BB0080"/>
    <w:rPr>
      <w:b/>
      <w:caps/>
      <w:color w:val="00B050"/>
      <w:lang w:val="en-JM"/>
    </w:rPr>
  </w:style>
  <w:style w:type="paragraph" w:customStyle="1" w:styleId="jtHeading2">
    <w:name w:val="jt Heading 2"/>
    <w:basedOn w:val="ListParagraph"/>
    <w:link w:val="jtHeading2Char"/>
    <w:qFormat/>
    <w:rsid w:val="00205825"/>
    <w:pPr>
      <w:numPr>
        <w:ilvl w:val="1"/>
        <w:numId w:val="1"/>
      </w:numPr>
      <w:ind w:left="735"/>
    </w:pPr>
    <w:rPr>
      <w:b/>
      <w:color w:val="00B050"/>
      <w:u w:val="single"/>
    </w:rPr>
  </w:style>
  <w:style w:type="character" w:customStyle="1" w:styleId="jtp1Char">
    <w:name w:val="jtp1 Char"/>
    <w:basedOn w:val="DefaultParagraphFont"/>
    <w:link w:val="jtp1"/>
    <w:rsid w:val="00B359E2"/>
  </w:style>
  <w:style w:type="paragraph" w:customStyle="1" w:styleId="jtsub1">
    <w:name w:val="jtsub1"/>
    <w:basedOn w:val="ListParagraph"/>
    <w:link w:val="jtsub1Char"/>
    <w:qFormat/>
    <w:rsid w:val="00F43FFF"/>
    <w:pPr>
      <w:numPr>
        <w:numId w:val="3"/>
      </w:numPr>
      <w:jc w:val="both"/>
    </w:pPr>
  </w:style>
  <w:style w:type="character" w:customStyle="1" w:styleId="jtHeading2Char">
    <w:name w:val="jt Heading 2 Char"/>
    <w:basedOn w:val="ListParagraphChar"/>
    <w:link w:val="jtHeading2"/>
    <w:rsid w:val="00205825"/>
    <w:rPr>
      <w:b/>
      <w:color w:val="00B050"/>
      <w:u w:val="single"/>
      <w:lang w:val="en-JM"/>
    </w:rPr>
  </w:style>
  <w:style w:type="paragraph" w:customStyle="1" w:styleId="jtsub2">
    <w:name w:val="jtsub2"/>
    <w:basedOn w:val="ListParagraph"/>
    <w:link w:val="jtsub2Char"/>
    <w:qFormat/>
    <w:rsid w:val="00F43FFF"/>
    <w:pPr>
      <w:numPr>
        <w:numId w:val="2"/>
      </w:numPr>
      <w:jc w:val="both"/>
    </w:pPr>
  </w:style>
  <w:style w:type="character" w:customStyle="1" w:styleId="jtsub1Char">
    <w:name w:val="jtsub1 Char"/>
    <w:basedOn w:val="ListParagraphChar"/>
    <w:link w:val="jtsub1"/>
    <w:rsid w:val="00F43FFF"/>
    <w:rPr>
      <w:lang w:val="en-JM"/>
    </w:rPr>
  </w:style>
  <w:style w:type="paragraph" w:styleId="TOCHeading">
    <w:name w:val="TOC Heading"/>
    <w:basedOn w:val="Heading1"/>
    <w:next w:val="Normal"/>
    <w:uiPriority w:val="39"/>
    <w:semiHidden/>
    <w:unhideWhenUsed/>
    <w:qFormat/>
    <w:rsid w:val="002E19AE"/>
    <w:pPr>
      <w:outlineLvl w:val="9"/>
    </w:pPr>
    <w:rPr>
      <w:lang w:val="en-US" w:eastAsia="ja-JP"/>
    </w:rPr>
  </w:style>
  <w:style w:type="character" w:customStyle="1" w:styleId="jtsub2Char">
    <w:name w:val="jtsub2 Char"/>
    <w:basedOn w:val="ListParagraphChar"/>
    <w:link w:val="jtsub2"/>
    <w:rsid w:val="00F43FFF"/>
    <w:rPr>
      <w:lang w:val="en-JM"/>
    </w:rPr>
  </w:style>
  <w:style w:type="paragraph" w:styleId="TOC1">
    <w:name w:val="toc 1"/>
    <w:basedOn w:val="Normal"/>
    <w:next w:val="Normal"/>
    <w:autoRedefine/>
    <w:uiPriority w:val="39"/>
    <w:unhideWhenUsed/>
    <w:qFormat/>
    <w:rsid w:val="002E19AE"/>
    <w:pPr>
      <w:spacing w:after="100"/>
    </w:pPr>
  </w:style>
  <w:style w:type="character" w:styleId="Hyperlink">
    <w:name w:val="Hyperlink"/>
    <w:basedOn w:val="DefaultParagraphFont"/>
    <w:uiPriority w:val="99"/>
    <w:unhideWhenUsed/>
    <w:rsid w:val="002E19AE"/>
    <w:rPr>
      <w:color w:val="0000FF" w:themeColor="hyperlink"/>
      <w:u w:val="single"/>
    </w:rPr>
  </w:style>
  <w:style w:type="paragraph" w:styleId="TOC2">
    <w:name w:val="toc 2"/>
    <w:basedOn w:val="Normal"/>
    <w:next w:val="Normal"/>
    <w:autoRedefine/>
    <w:uiPriority w:val="39"/>
    <w:unhideWhenUsed/>
    <w:qFormat/>
    <w:rsid w:val="002E19AE"/>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19AE"/>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semiHidden/>
    <w:rsid w:val="00C149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B"/>
    <w:rPr>
      <w:rFonts w:ascii="Tahoma" w:hAnsi="Tahoma" w:cs="Tahoma"/>
      <w:sz w:val="16"/>
      <w:szCs w:val="16"/>
    </w:rPr>
  </w:style>
  <w:style w:type="paragraph" w:styleId="NoSpacing">
    <w:name w:val="No Spacing"/>
    <w:link w:val="NoSpacingChar"/>
    <w:uiPriority w:val="1"/>
    <w:qFormat/>
    <w:rsid w:val="00BB5D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5D0B"/>
    <w:rPr>
      <w:rFonts w:eastAsiaTheme="minorEastAsia"/>
      <w:lang w:val="en-US" w:eastAsia="ja-JP"/>
    </w:rPr>
  </w:style>
  <w:style w:type="paragraph" w:styleId="Caption">
    <w:name w:val="caption"/>
    <w:basedOn w:val="Normal"/>
    <w:next w:val="Normal"/>
    <w:uiPriority w:val="35"/>
    <w:unhideWhenUsed/>
    <w:qFormat/>
    <w:rsid w:val="004D31A1"/>
    <w:pPr>
      <w:spacing w:line="240" w:lineRule="auto"/>
    </w:pPr>
    <w:rPr>
      <w:b/>
      <w:bCs/>
      <w:color w:val="4F81BD" w:themeColor="accent1"/>
      <w:sz w:val="18"/>
      <w:szCs w:val="18"/>
    </w:rPr>
  </w:style>
  <w:style w:type="paragraph" w:styleId="Header">
    <w:name w:val="header"/>
    <w:basedOn w:val="Normal"/>
    <w:link w:val="HeaderChar"/>
    <w:uiPriority w:val="99"/>
    <w:unhideWhenUsed/>
    <w:rsid w:val="004D3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1A1"/>
  </w:style>
  <w:style w:type="paragraph" w:styleId="Footer">
    <w:name w:val="footer"/>
    <w:basedOn w:val="Normal"/>
    <w:link w:val="FooterChar"/>
    <w:uiPriority w:val="99"/>
    <w:unhideWhenUsed/>
    <w:rsid w:val="004D3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1A1"/>
  </w:style>
  <w:style w:type="character" w:customStyle="1" w:styleId="Heading1Char">
    <w:name w:val="Heading 1 Char"/>
    <w:basedOn w:val="DefaultParagraphFont"/>
    <w:link w:val="Heading1"/>
    <w:uiPriority w:val="9"/>
    <w:rsid w:val="00E62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8D"/>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6278D"/>
    <w:pPr>
      <w:spacing w:after="160" w:line="259" w:lineRule="auto"/>
      <w:ind w:left="720"/>
      <w:contextualSpacing/>
    </w:pPr>
    <w:rPr>
      <w:lang w:val="en-JM"/>
    </w:rPr>
  </w:style>
  <w:style w:type="paragraph" w:customStyle="1" w:styleId="JTHeading1">
    <w:name w:val="JT Heading 1"/>
    <w:basedOn w:val="ListParagraph"/>
    <w:link w:val="JTHeading1Char"/>
    <w:autoRedefine/>
    <w:qFormat/>
    <w:rsid w:val="00BB0080"/>
    <w:pPr>
      <w:numPr>
        <w:numId w:val="1"/>
      </w:numPr>
      <w:pBdr>
        <w:bottom w:val="single" w:sz="12" w:space="1" w:color="auto"/>
      </w:pBdr>
      <w:jc w:val="both"/>
    </w:pPr>
    <w:rPr>
      <w:b/>
      <w:caps/>
      <w:color w:val="00B050"/>
    </w:rPr>
  </w:style>
  <w:style w:type="paragraph" w:customStyle="1" w:styleId="jtp1">
    <w:name w:val="jtp1"/>
    <w:basedOn w:val="Normal"/>
    <w:link w:val="jtp1Char"/>
    <w:qFormat/>
    <w:rsid w:val="00B359E2"/>
    <w:pPr>
      <w:ind w:left="360"/>
      <w:jc w:val="both"/>
    </w:pPr>
  </w:style>
  <w:style w:type="character" w:customStyle="1" w:styleId="ListParagraphChar">
    <w:name w:val="List Paragraph Char"/>
    <w:basedOn w:val="DefaultParagraphFont"/>
    <w:link w:val="ListParagraph"/>
    <w:uiPriority w:val="34"/>
    <w:rsid w:val="00B359E2"/>
    <w:rPr>
      <w:lang w:val="en-JM"/>
    </w:rPr>
  </w:style>
  <w:style w:type="character" w:customStyle="1" w:styleId="JTHeading1Char">
    <w:name w:val="JT Heading 1 Char"/>
    <w:basedOn w:val="ListParagraphChar"/>
    <w:link w:val="JTHeading1"/>
    <w:rsid w:val="00BB0080"/>
    <w:rPr>
      <w:b/>
      <w:caps/>
      <w:color w:val="00B050"/>
      <w:lang w:val="en-JM"/>
    </w:rPr>
  </w:style>
  <w:style w:type="paragraph" w:customStyle="1" w:styleId="jtHeading2">
    <w:name w:val="jt Heading 2"/>
    <w:basedOn w:val="ListParagraph"/>
    <w:link w:val="jtHeading2Char"/>
    <w:qFormat/>
    <w:rsid w:val="00205825"/>
    <w:pPr>
      <w:numPr>
        <w:ilvl w:val="1"/>
        <w:numId w:val="1"/>
      </w:numPr>
      <w:ind w:left="735"/>
    </w:pPr>
    <w:rPr>
      <w:b/>
      <w:color w:val="00B050"/>
      <w:u w:val="single"/>
    </w:rPr>
  </w:style>
  <w:style w:type="character" w:customStyle="1" w:styleId="jtp1Char">
    <w:name w:val="jtp1 Char"/>
    <w:basedOn w:val="DefaultParagraphFont"/>
    <w:link w:val="jtp1"/>
    <w:rsid w:val="00B359E2"/>
  </w:style>
  <w:style w:type="paragraph" w:customStyle="1" w:styleId="jtsub1">
    <w:name w:val="jtsub1"/>
    <w:basedOn w:val="ListParagraph"/>
    <w:link w:val="jtsub1Char"/>
    <w:qFormat/>
    <w:rsid w:val="00F43FFF"/>
    <w:pPr>
      <w:numPr>
        <w:numId w:val="3"/>
      </w:numPr>
      <w:jc w:val="both"/>
    </w:pPr>
  </w:style>
  <w:style w:type="character" w:customStyle="1" w:styleId="jtHeading2Char">
    <w:name w:val="jt Heading 2 Char"/>
    <w:basedOn w:val="ListParagraphChar"/>
    <w:link w:val="jtHeading2"/>
    <w:rsid w:val="00205825"/>
    <w:rPr>
      <w:b/>
      <w:color w:val="00B050"/>
      <w:u w:val="single"/>
      <w:lang w:val="en-JM"/>
    </w:rPr>
  </w:style>
  <w:style w:type="paragraph" w:customStyle="1" w:styleId="jtsub2">
    <w:name w:val="jtsub2"/>
    <w:basedOn w:val="ListParagraph"/>
    <w:link w:val="jtsub2Char"/>
    <w:qFormat/>
    <w:rsid w:val="00F43FFF"/>
    <w:pPr>
      <w:numPr>
        <w:numId w:val="2"/>
      </w:numPr>
      <w:jc w:val="both"/>
    </w:pPr>
  </w:style>
  <w:style w:type="character" w:customStyle="1" w:styleId="jtsub1Char">
    <w:name w:val="jtsub1 Char"/>
    <w:basedOn w:val="ListParagraphChar"/>
    <w:link w:val="jtsub1"/>
    <w:rsid w:val="00F43FFF"/>
    <w:rPr>
      <w:lang w:val="en-JM"/>
    </w:rPr>
  </w:style>
  <w:style w:type="paragraph" w:styleId="TOCHeading">
    <w:name w:val="TOC Heading"/>
    <w:basedOn w:val="Heading1"/>
    <w:next w:val="Normal"/>
    <w:uiPriority w:val="39"/>
    <w:semiHidden/>
    <w:unhideWhenUsed/>
    <w:qFormat/>
    <w:rsid w:val="002E19AE"/>
    <w:pPr>
      <w:outlineLvl w:val="9"/>
    </w:pPr>
    <w:rPr>
      <w:lang w:val="en-US" w:eastAsia="ja-JP"/>
    </w:rPr>
  </w:style>
  <w:style w:type="character" w:customStyle="1" w:styleId="jtsub2Char">
    <w:name w:val="jtsub2 Char"/>
    <w:basedOn w:val="ListParagraphChar"/>
    <w:link w:val="jtsub2"/>
    <w:rsid w:val="00F43FFF"/>
    <w:rPr>
      <w:lang w:val="en-JM"/>
    </w:rPr>
  </w:style>
  <w:style w:type="paragraph" w:styleId="TOC1">
    <w:name w:val="toc 1"/>
    <w:basedOn w:val="Normal"/>
    <w:next w:val="Normal"/>
    <w:autoRedefine/>
    <w:uiPriority w:val="39"/>
    <w:unhideWhenUsed/>
    <w:qFormat/>
    <w:rsid w:val="002E19AE"/>
    <w:pPr>
      <w:spacing w:after="100"/>
    </w:pPr>
  </w:style>
  <w:style w:type="character" w:styleId="Hyperlink">
    <w:name w:val="Hyperlink"/>
    <w:basedOn w:val="DefaultParagraphFont"/>
    <w:uiPriority w:val="99"/>
    <w:unhideWhenUsed/>
    <w:rsid w:val="002E19AE"/>
    <w:rPr>
      <w:color w:val="0000FF" w:themeColor="hyperlink"/>
      <w:u w:val="single"/>
    </w:rPr>
  </w:style>
  <w:style w:type="paragraph" w:styleId="TOC2">
    <w:name w:val="toc 2"/>
    <w:basedOn w:val="Normal"/>
    <w:next w:val="Normal"/>
    <w:autoRedefine/>
    <w:uiPriority w:val="39"/>
    <w:unhideWhenUsed/>
    <w:qFormat/>
    <w:rsid w:val="002E19AE"/>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19AE"/>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semiHidden/>
    <w:rsid w:val="00C149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yperlink" Target="http://jamaicantouch.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Rules, Regulations and Guidelines to our Organisation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BBF83-992F-4C6E-AEC7-D97D1F2F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Jamaican Touch Association</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Jamaican Touch Association</dc:title>
  <dc:subject>Members Policy</dc:subject>
  <dc:creator>Drafted by: Tonka Selby</dc:creator>
  <cp:lastModifiedBy>Tonka Selby</cp:lastModifiedBy>
  <cp:revision>2</cp:revision>
  <dcterms:created xsi:type="dcterms:W3CDTF">2016-06-29T13:06:00Z</dcterms:created>
  <dcterms:modified xsi:type="dcterms:W3CDTF">2016-06-29T13:06:00Z</dcterms:modified>
</cp:coreProperties>
</file>